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DD90" w14:textId="1AC22B31" w:rsidR="00D500AD" w:rsidRDefault="00D500AD" w:rsidP="00D500AD">
      <w:pPr>
        <w:spacing w:line="200" w:lineRule="atLeast"/>
        <w:rPr>
          <w:sz w:val="22"/>
          <w:szCs w:val="22"/>
        </w:rPr>
      </w:pPr>
    </w:p>
    <w:p w14:paraId="25FFC16E" w14:textId="5FAC6F80" w:rsidR="002660D8" w:rsidRDefault="002660D8" w:rsidP="00D500AD">
      <w:pPr>
        <w:spacing w:line="200" w:lineRule="atLeast"/>
        <w:rPr>
          <w:sz w:val="22"/>
          <w:szCs w:val="22"/>
        </w:rPr>
      </w:pPr>
    </w:p>
    <w:p w14:paraId="1814D8C3" w14:textId="1183942F" w:rsidR="002660D8" w:rsidRPr="0071076F" w:rsidRDefault="002660D8" w:rsidP="002660D8">
      <w:pPr>
        <w:tabs>
          <w:tab w:val="left" w:pos="4301"/>
        </w:tabs>
        <w:rPr>
          <w:rFonts w:ascii="Arial" w:hAnsi="Arial"/>
          <w:b/>
          <w:color w:val="333399"/>
        </w:rPr>
      </w:pPr>
      <w:r w:rsidRPr="0071076F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5BEBECB" wp14:editId="41AA490A">
            <wp:simplePos x="0" y="0"/>
            <wp:positionH relativeFrom="margin">
              <wp:posOffset>76200</wp:posOffset>
            </wp:positionH>
            <wp:positionV relativeFrom="page">
              <wp:posOffset>889635</wp:posOffset>
            </wp:positionV>
            <wp:extent cx="548640" cy="592455"/>
            <wp:effectExtent l="0" t="0" r="3810" b="0"/>
            <wp:wrapNone/>
            <wp:docPr id="6" name="obrázek 2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tatni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76F">
        <w:rPr>
          <w:rFonts w:ascii="Arial" w:hAnsi="Arial"/>
          <w:b/>
          <w:color w:val="333399"/>
        </w:rPr>
        <w:tab/>
      </w:r>
      <w:r>
        <w:rPr>
          <w:rFonts w:ascii="Arial" w:hAnsi="Arial"/>
          <w:b/>
          <w:color w:val="333399"/>
        </w:rPr>
        <w:t xml:space="preserve">       </w:t>
      </w:r>
      <w:r w:rsidR="006641F4">
        <w:rPr>
          <w:rFonts w:ascii="Arial" w:hAnsi="Arial"/>
          <w:b/>
          <w:color w:val="333399"/>
        </w:rPr>
        <w:t xml:space="preserve">               </w:t>
      </w:r>
      <w:r>
        <w:rPr>
          <w:rFonts w:ascii="Arial" w:hAnsi="Arial"/>
          <w:b/>
          <w:color w:val="333399"/>
        </w:rPr>
        <w:t xml:space="preserve">   </w:t>
      </w:r>
      <w:r w:rsidR="006641F4">
        <w:rPr>
          <w:noProof/>
        </w:rPr>
        <w:drawing>
          <wp:inline distT="0" distB="0" distL="0" distR="0" wp14:anchorId="37652AA5" wp14:editId="0C2730BE">
            <wp:extent cx="1914525" cy="584994"/>
            <wp:effectExtent l="0" t="0" r="0" b="57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039" cy="5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076F">
        <w:rPr>
          <w:rFonts w:ascii="Arial" w:hAnsi="Arial"/>
          <w:b/>
          <w:color w:val="333399"/>
        </w:rPr>
        <w:tab/>
      </w:r>
    </w:p>
    <w:p w14:paraId="72CC5EC5" w14:textId="77777777" w:rsidR="002660D8" w:rsidRPr="00183C22" w:rsidRDefault="002660D8" w:rsidP="002660D8">
      <w:pPr>
        <w:tabs>
          <w:tab w:val="left" w:pos="5387"/>
        </w:tabs>
        <w:rPr>
          <w:rFonts w:ascii="Arial" w:hAnsi="Arial"/>
          <w:color w:val="FF0000"/>
          <w:sz w:val="20"/>
          <w:szCs w:val="20"/>
        </w:rPr>
      </w:pPr>
      <w:r w:rsidRPr="00DD4272">
        <w:rPr>
          <w:rFonts w:ascii="Arial" w:hAnsi="Arial"/>
          <w:color w:val="333399"/>
          <w:sz w:val="20"/>
          <w:szCs w:val="20"/>
        </w:rPr>
        <w:tab/>
      </w:r>
      <w:r>
        <w:rPr>
          <w:noProof/>
        </w:rPr>
        <w:t xml:space="preserve">    </w:t>
      </w:r>
    </w:p>
    <w:p w14:paraId="255C92AB" w14:textId="76FB3238" w:rsidR="002660D8" w:rsidRDefault="002660D8" w:rsidP="002660D8">
      <w:pPr>
        <w:tabs>
          <w:tab w:val="left" w:pos="5387"/>
        </w:tabs>
        <w:rPr>
          <w:rFonts w:ascii="Calibri" w:hAnsi="Calibri"/>
          <w:b/>
          <w:color w:val="333399"/>
        </w:rPr>
      </w:pPr>
      <w:r>
        <w:rPr>
          <w:rFonts w:ascii="Arial" w:hAnsi="Arial"/>
          <w:color w:val="333399"/>
          <w:sz w:val="20"/>
          <w:szCs w:val="20"/>
        </w:rPr>
        <w:tab/>
      </w:r>
      <w:r w:rsidRPr="00183C22">
        <w:rPr>
          <w:rFonts w:ascii="Calibri" w:hAnsi="Calibri"/>
          <w:b/>
          <w:color w:val="333399"/>
        </w:rPr>
        <w:t>Krajský úřad Královéhradeckého kraje</w:t>
      </w:r>
    </w:p>
    <w:p w14:paraId="1DC28542" w14:textId="77777777" w:rsidR="00892EFF" w:rsidRPr="00D733A9" w:rsidRDefault="00892EFF" w:rsidP="002660D8">
      <w:pPr>
        <w:tabs>
          <w:tab w:val="left" w:pos="5387"/>
        </w:tabs>
        <w:rPr>
          <w:rFonts w:ascii="Calibri" w:hAnsi="Calibri"/>
          <w:b/>
          <w:color w:val="333399"/>
        </w:rPr>
      </w:pPr>
    </w:p>
    <w:p w14:paraId="6B73818F" w14:textId="6743FE0A" w:rsidR="002660D8" w:rsidRPr="00892EFF" w:rsidRDefault="00892EFF" w:rsidP="00892EFF">
      <w:pPr>
        <w:tabs>
          <w:tab w:val="left" w:pos="6521"/>
        </w:tabs>
        <w:jc w:val="center"/>
        <w:rPr>
          <w:rFonts w:ascii="Arial" w:hAnsi="Arial"/>
          <w:b/>
          <w:bCs/>
          <w:sz w:val="28"/>
          <w:szCs w:val="28"/>
        </w:rPr>
      </w:pPr>
      <w:r w:rsidRPr="00892EFF">
        <w:rPr>
          <w:rFonts w:ascii="Arial" w:hAnsi="Arial"/>
          <w:b/>
          <w:bCs/>
          <w:sz w:val="28"/>
          <w:szCs w:val="28"/>
        </w:rPr>
        <w:t>INTERNÍ SDĚLENÍ</w:t>
      </w:r>
    </w:p>
    <w:p w14:paraId="7209448D" w14:textId="77777777" w:rsidR="00892EFF" w:rsidRPr="00183C22" w:rsidRDefault="00892EFF" w:rsidP="002660D8">
      <w:pPr>
        <w:tabs>
          <w:tab w:val="left" w:pos="6521"/>
        </w:tabs>
        <w:rPr>
          <w:rFonts w:ascii="Calibri" w:hAnsi="Calibri"/>
          <w:color w:val="333399"/>
          <w:sz w:val="22"/>
          <w:szCs w:val="20"/>
        </w:rPr>
      </w:pPr>
    </w:p>
    <w:p w14:paraId="493E4A2D" w14:textId="7B0A15D4" w:rsidR="002660D8" w:rsidRPr="00B32406" w:rsidRDefault="002660D8" w:rsidP="002660D8">
      <w:pPr>
        <w:tabs>
          <w:tab w:val="left" w:pos="6521"/>
        </w:tabs>
        <w:rPr>
          <w:rFonts w:ascii="Arial" w:hAnsi="Arial"/>
          <w:color w:val="333399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>VÁŠ DOPIS ZN.:</w:t>
      </w:r>
      <w:r>
        <w:rPr>
          <w:rFonts w:ascii="Arial" w:hAnsi="Arial"/>
          <w:color w:val="333399"/>
          <w:sz w:val="20"/>
          <w:szCs w:val="20"/>
        </w:rPr>
        <w:t xml:space="preserve">                                                                                 </w:t>
      </w:r>
      <w:r w:rsidR="00892EFF">
        <w:rPr>
          <w:rFonts w:ascii="Arial" w:hAnsi="Arial"/>
          <w:b/>
          <w:sz w:val="20"/>
          <w:szCs w:val="20"/>
        </w:rPr>
        <w:t xml:space="preserve"> </w:t>
      </w:r>
    </w:p>
    <w:p w14:paraId="75B08AAB" w14:textId="77777777" w:rsidR="002660D8" w:rsidRPr="00B32406" w:rsidRDefault="002660D8" w:rsidP="002660D8">
      <w:pPr>
        <w:tabs>
          <w:tab w:val="left" w:pos="6521"/>
        </w:tabs>
        <w:rPr>
          <w:rFonts w:ascii="Arial" w:hAnsi="Arial"/>
          <w:color w:val="333399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>ZE DNE:</w:t>
      </w:r>
      <w:r w:rsidRPr="00B32406">
        <w:rPr>
          <w:rFonts w:ascii="Arial" w:hAnsi="Arial"/>
          <w:color w:val="333399"/>
          <w:sz w:val="20"/>
          <w:szCs w:val="20"/>
        </w:rPr>
        <w:tab/>
      </w:r>
    </w:p>
    <w:p w14:paraId="10C4B8A9" w14:textId="25A478BC" w:rsidR="002660D8" w:rsidRPr="00B32406" w:rsidRDefault="002660D8" w:rsidP="002660D8">
      <w:pPr>
        <w:tabs>
          <w:tab w:val="left" w:pos="6521"/>
        </w:tabs>
        <w:rPr>
          <w:rFonts w:ascii="Arial" w:hAnsi="Arial"/>
          <w:color w:val="333399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NAŠE ZNAČKA (čj.): </w:t>
      </w:r>
      <w:r>
        <w:rPr>
          <w:rFonts w:ascii="Arial" w:hAnsi="Arial"/>
          <w:color w:val="333399"/>
          <w:sz w:val="20"/>
          <w:szCs w:val="20"/>
        </w:rPr>
        <w:t xml:space="preserve">    </w:t>
      </w:r>
      <w:r w:rsidRPr="00B32406">
        <w:rPr>
          <w:rFonts w:ascii="Arial" w:hAnsi="Arial"/>
          <w:sz w:val="20"/>
          <w:szCs w:val="20"/>
        </w:rPr>
        <w:t>KUKHK-</w:t>
      </w:r>
      <w:r>
        <w:rPr>
          <w:rFonts w:ascii="Arial" w:hAnsi="Arial"/>
          <w:sz w:val="20"/>
          <w:szCs w:val="20"/>
        </w:rPr>
        <w:t xml:space="preserve"> </w:t>
      </w:r>
      <w:r w:rsidR="006641F4">
        <w:rPr>
          <w:rFonts w:ascii="Arial" w:hAnsi="Arial"/>
          <w:sz w:val="20"/>
          <w:szCs w:val="20"/>
        </w:rPr>
        <w:t>IZ-91/OP/2021</w:t>
      </w:r>
      <w:r w:rsidRPr="00B32406">
        <w:rPr>
          <w:rFonts w:ascii="Arial" w:hAnsi="Arial"/>
          <w:color w:val="333399"/>
          <w:sz w:val="20"/>
          <w:szCs w:val="20"/>
        </w:rPr>
        <w:tab/>
      </w:r>
      <w:r w:rsidRPr="00B32406">
        <w:rPr>
          <w:rFonts w:ascii="Arial" w:hAnsi="Arial"/>
          <w:sz w:val="20"/>
          <w:szCs w:val="20"/>
        </w:rPr>
        <w:t xml:space="preserve"> </w:t>
      </w:r>
    </w:p>
    <w:p w14:paraId="65ECECA8" w14:textId="77777777" w:rsidR="002660D8" w:rsidRPr="00B32406" w:rsidRDefault="002660D8" w:rsidP="002660D8">
      <w:pPr>
        <w:tabs>
          <w:tab w:val="left" w:pos="6521"/>
        </w:tabs>
        <w:rPr>
          <w:rFonts w:ascii="Arial" w:hAnsi="Arial"/>
          <w:color w:val="333399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ab/>
      </w:r>
    </w:p>
    <w:p w14:paraId="4D3FCAE3" w14:textId="77777777" w:rsidR="002660D8" w:rsidRPr="00B32406" w:rsidRDefault="002660D8" w:rsidP="002660D8">
      <w:pPr>
        <w:tabs>
          <w:tab w:val="left" w:pos="6521"/>
        </w:tabs>
        <w:rPr>
          <w:rFonts w:ascii="Arial" w:hAnsi="Arial"/>
          <w:color w:val="333399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VYŘIZUJE: </w:t>
      </w:r>
      <w:r>
        <w:rPr>
          <w:rFonts w:ascii="Arial" w:hAnsi="Arial"/>
          <w:color w:val="333399"/>
          <w:sz w:val="20"/>
          <w:szCs w:val="20"/>
        </w:rPr>
        <w:t xml:space="preserve">                   </w:t>
      </w:r>
      <w:r w:rsidRPr="00A27919">
        <w:rPr>
          <w:rFonts w:ascii="Arial" w:hAnsi="Arial"/>
          <w:sz w:val="20"/>
          <w:szCs w:val="20"/>
        </w:rPr>
        <w:t xml:space="preserve">Ing. </w:t>
      </w:r>
      <w:r>
        <w:rPr>
          <w:rFonts w:ascii="Arial" w:hAnsi="Arial"/>
          <w:sz w:val="20"/>
          <w:szCs w:val="20"/>
        </w:rPr>
        <w:t>Eva Valterová</w:t>
      </w:r>
      <w:r w:rsidRPr="00B32406">
        <w:rPr>
          <w:rFonts w:ascii="Arial" w:hAnsi="Arial"/>
          <w:color w:val="333399"/>
          <w:sz w:val="20"/>
          <w:szCs w:val="20"/>
        </w:rPr>
        <w:tab/>
      </w:r>
    </w:p>
    <w:p w14:paraId="235748D9" w14:textId="77777777" w:rsidR="002660D8" w:rsidRPr="00B32406" w:rsidRDefault="002660D8" w:rsidP="002660D8">
      <w:pPr>
        <w:tabs>
          <w:tab w:val="left" w:pos="6521"/>
        </w:tabs>
        <w:rPr>
          <w:rFonts w:ascii="Arial" w:hAnsi="Arial"/>
          <w:color w:val="333399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ODBOR </w:t>
      </w:r>
      <w:r w:rsidRPr="00B32406">
        <w:rPr>
          <w:rFonts w:ascii="Arial" w:hAnsi="Arial"/>
          <w:color w:val="FF0000"/>
          <w:sz w:val="20"/>
          <w:szCs w:val="20"/>
        </w:rPr>
        <w:t xml:space="preserve">| </w:t>
      </w:r>
      <w:r w:rsidRPr="00B32406">
        <w:rPr>
          <w:rFonts w:ascii="Arial" w:hAnsi="Arial"/>
          <w:color w:val="333399"/>
          <w:sz w:val="20"/>
          <w:szCs w:val="20"/>
        </w:rPr>
        <w:t xml:space="preserve">ODDĚLENÍ: </w:t>
      </w:r>
      <w:r>
        <w:rPr>
          <w:rFonts w:ascii="Arial" w:hAnsi="Arial"/>
          <w:color w:val="333399"/>
          <w:sz w:val="20"/>
          <w:szCs w:val="20"/>
        </w:rPr>
        <w:t xml:space="preserve">  </w:t>
      </w:r>
      <w:r w:rsidRPr="00A27919">
        <w:rPr>
          <w:rFonts w:ascii="Arial" w:hAnsi="Arial"/>
          <w:sz w:val="20"/>
          <w:szCs w:val="20"/>
        </w:rPr>
        <w:t xml:space="preserve">životního prostředí a zemědělství </w:t>
      </w:r>
      <w:r w:rsidRPr="00B32406">
        <w:rPr>
          <w:rFonts w:ascii="Arial" w:hAnsi="Arial"/>
          <w:color w:val="FF0000"/>
          <w:sz w:val="20"/>
          <w:szCs w:val="20"/>
        </w:rPr>
        <w:t>|</w:t>
      </w:r>
      <w:r w:rsidRPr="00B3240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vodní hospodářství</w:t>
      </w:r>
      <w:r w:rsidRPr="00B32406">
        <w:rPr>
          <w:rFonts w:ascii="Arial" w:hAnsi="Arial"/>
          <w:color w:val="333399"/>
          <w:sz w:val="20"/>
          <w:szCs w:val="20"/>
        </w:rPr>
        <w:tab/>
      </w:r>
    </w:p>
    <w:p w14:paraId="66927343" w14:textId="77777777" w:rsidR="002660D8" w:rsidRPr="00B32406" w:rsidRDefault="002660D8" w:rsidP="002660D8">
      <w:pPr>
        <w:tabs>
          <w:tab w:val="left" w:pos="6379"/>
        </w:tabs>
        <w:rPr>
          <w:rFonts w:ascii="Arial" w:hAnsi="Arial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LINKA </w:t>
      </w:r>
      <w:r w:rsidRPr="00B32406">
        <w:rPr>
          <w:rFonts w:ascii="Arial" w:hAnsi="Arial"/>
          <w:color w:val="FF0000"/>
          <w:sz w:val="20"/>
          <w:szCs w:val="20"/>
        </w:rPr>
        <w:t>|</w:t>
      </w:r>
      <w:r w:rsidRPr="00B32406">
        <w:rPr>
          <w:rFonts w:ascii="Arial" w:hAnsi="Arial"/>
          <w:color w:val="333399"/>
          <w:sz w:val="20"/>
          <w:szCs w:val="20"/>
        </w:rPr>
        <w:t xml:space="preserve"> MOBIL: </w:t>
      </w:r>
      <w:r>
        <w:rPr>
          <w:rFonts w:ascii="Arial" w:hAnsi="Arial"/>
          <w:color w:val="333399"/>
          <w:sz w:val="20"/>
          <w:szCs w:val="20"/>
        </w:rPr>
        <w:t xml:space="preserve">            </w:t>
      </w:r>
      <w:r w:rsidRPr="00B32406">
        <w:rPr>
          <w:rFonts w:ascii="Arial" w:hAnsi="Arial"/>
          <w:sz w:val="20"/>
          <w:szCs w:val="20"/>
        </w:rPr>
        <w:t xml:space="preserve">495 817 </w:t>
      </w:r>
      <w:r>
        <w:rPr>
          <w:rFonts w:ascii="Arial" w:hAnsi="Arial"/>
          <w:sz w:val="20"/>
          <w:szCs w:val="20"/>
        </w:rPr>
        <w:t>189</w:t>
      </w:r>
    </w:p>
    <w:p w14:paraId="1B5CC7A7" w14:textId="77777777" w:rsidR="002660D8" w:rsidRPr="00B32406" w:rsidRDefault="002660D8" w:rsidP="002660D8">
      <w:pPr>
        <w:tabs>
          <w:tab w:val="left" w:pos="6379"/>
        </w:tabs>
        <w:rPr>
          <w:rFonts w:ascii="Arial" w:hAnsi="Arial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E-MAIL: </w:t>
      </w:r>
      <w:r>
        <w:rPr>
          <w:rFonts w:ascii="Arial" w:hAnsi="Arial"/>
          <w:color w:val="333399"/>
          <w:sz w:val="20"/>
          <w:szCs w:val="20"/>
        </w:rPr>
        <w:t xml:space="preserve">                         </w:t>
      </w:r>
      <w:hyperlink r:id="rId8" w:history="1">
        <w:r w:rsidRPr="00BD402C">
          <w:rPr>
            <w:rStyle w:val="Hypertextovodkaz"/>
            <w:rFonts w:ascii="Arial" w:hAnsi="Arial"/>
            <w:sz w:val="20"/>
            <w:szCs w:val="20"/>
          </w:rPr>
          <w:t>evalterova@kr-kralovehradecky.cz</w:t>
        </w:r>
      </w:hyperlink>
    </w:p>
    <w:p w14:paraId="5164243D" w14:textId="77777777" w:rsidR="002660D8" w:rsidRPr="00B32406" w:rsidRDefault="002660D8" w:rsidP="002660D8">
      <w:pPr>
        <w:tabs>
          <w:tab w:val="left" w:pos="6379"/>
        </w:tabs>
        <w:rPr>
          <w:rFonts w:ascii="Arial" w:hAnsi="Arial"/>
          <w:color w:val="333399"/>
          <w:sz w:val="20"/>
          <w:szCs w:val="20"/>
        </w:rPr>
      </w:pPr>
    </w:p>
    <w:p w14:paraId="09CF1872" w14:textId="3A62B22E" w:rsidR="002660D8" w:rsidRPr="00B32406" w:rsidRDefault="002660D8" w:rsidP="002660D8">
      <w:pPr>
        <w:rPr>
          <w:rFonts w:ascii="Arial" w:hAnsi="Arial"/>
          <w:sz w:val="20"/>
          <w:szCs w:val="20"/>
        </w:rPr>
      </w:pPr>
      <w:r w:rsidRPr="00DD4272">
        <w:rPr>
          <w:rFonts w:ascii="Arial" w:hAnsi="Arial"/>
          <w:color w:val="333399"/>
          <w:sz w:val="20"/>
          <w:szCs w:val="20"/>
        </w:rPr>
        <w:t xml:space="preserve">DATUM:                         </w:t>
      </w:r>
      <w:r w:rsidR="003C4030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. 1</w:t>
      </w:r>
      <w:r w:rsidR="006641F4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. 2021</w:t>
      </w:r>
      <w:r w:rsidRPr="00DD4272">
        <w:rPr>
          <w:rFonts w:ascii="Arial" w:hAnsi="Arial"/>
          <w:sz w:val="20"/>
          <w:szCs w:val="20"/>
        </w:rPr>
        <w:t xml:space="preserve"> </w:t>
      </w:r>
    </w:p>
    <w:p w14:paraId="68E9908C" w14:textId="77777777" w:rsidR="002660D8" w:rsidRPr="00B32406" w:rsidRDefault="002660D8" w:rsidP="002660D8">
      <w:pPr>
        <w:rPr>
          <w:rFonts w:ascii="Arial" w:hAnsi="Arial"/>
          <w:color w:val="333399"/>
          <w:sz w:val="20"/>
          <w:szCs w:val="20"/>
        </w:rPr>
      </w:pPr>
    </w:p>
    <w:p w14:paraId="635B4178" w14:textId="0BCB0440" w:rsidR="002660D8" w:rsidRPr="00B32406" w:rsidRDefault="002660D8" w:rsidP="002660D8">
      <w:pPr>
        <w:rPr>
          <w:rFonts w:ascii="Arial" w:hAnsi="Arial"/>
          <w:color w:val="333399"/>
          <w:sz w:val="20"/>
          <w:szCs w:val="20"/>
        </w:rPr>
      </w:pPr>
      <w:r w:rsidRPr="00DD4272">
        <w:rPr>
          <w:rFonts w:ascii="Arial" w:hAnsi="Arial"/>
          <w:color w:val="333399"/>
          <w:sz w:val="20"/>
          <w:szCs w:val="20"/>
        </w:rPr>
        <w:t xml:space="preserve">Počet listů: </w:t>
      </w:r>
      <w:r w:rsidR="00E377F6">
        <w:rPr>
          <w:rFonts w:ascii="Arial" w:hAnsi="Arial"/>
          <w:sz w:val="20"/>
          <w:szCs w:val="20"/>
        </w:rPr>
        <w:t>2</w:t>
      </w:r>
    </w:p>
    <w:p w14:paraId="3EEB870A" w14:textId="77777777" w:rsidR="002660D8" w:rsidRPr="00B32406" w:rsidRDefault="002660D8" w:rsidP="002660D8">
      <w:pPr>
        <w:tabs>
          <w:tab w:val="right" w:pos="8901"/>
        </w:tabs>
        <w:rPr>
          <w:rFonts w:ascii="Arial" w:hAnsi="Arial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Počet příloh: </w:t>
      </w:r>
      <w:r w:rsidRPr="00B32406">
        <w:rPr>
          <w:rFonts w:ascii="Arial" w:hAnsi="Arial"/>
          <w:sz w:val="20"/>
          <w:szCs w:val="20"/>
        </w:rPr>
        <w:t xml:space="preserve">0 </w:t>
      </w:r>
      <w:r w:rsidRPr="00B32406">
        <w:rPr>
          <w:rFonts w:ascii="Arial" w:hAnsi="Arial"/>
          <w:color w:val="333399"/>
          <w:sz w:val="20"/>
          <w:szCs w:val="20"/>
        </w:rPr>
        <w:t>/ listů:</w:t>
      </w:r>
      <w:r w:rsidRPr="00B32406">
        <w:rPr>
          <w:rFonts w:ascii="Arial" w:hAnsi="Arial"/>
          <w:sz w:val="20"/>
          <w:szCs w:val="20"/>
        </w:rPr>
        <w:t xml:space="preserve">0 </w:t>
      </w:r>
    </w:p>
    <w:p w14:paraId="6CA85A6E" w14:textId="77777777" w:rsidR="002660D8" w:rsidRPr="00B32406" w:rsidRDefault="002660D8" w:rsidP="002660D8">
      <w:pPr>
        <w:rPr>
          <w:rFonts w:ascii="Arial" w:hAnsi="Arial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Počet svazků: </w:t>
      </w:r>
      <w:r w:rsidRPr="00B32406">
        <w:rPr>
          <w:rFonts w:ascii="Arial" w:hAnsi="Arial"/>
          <w:sz w:val="20"/>
          <w:szCs w:val="20"/>
        </w:rPr>
        <w:t>0</w:t>
      </w:r>
    </w:p>
    <w:p w14:paraId="11A218F6" w14:textId="3F6076AB" w:rsidR="002660D8" w:rsidRPr="00B32406" w:rsidRDefault="002660D8" w:rsidP="002660D8">
      <w:pPr>
        <w:rPr>
          <w:rFonts w:ascii="Arial" w:hAnsi="Arial"/>
          <w:sz w:val="20"/>
          <w:szCs w:val="20"/>
        </w:rPr>
      </w:pPr>
      <w:r w:rsidRPr="00B32406">
        <w:rPr>
          <w:rFonts w:ascii="Arial" w:hAnsi="Arial"/>
          <w:color w:val="333399"/>
          <w:sz w:val="20"/>
          <w:szCs w:val="20"/>
        </w:rPr>
        <w:t xml:space="preserve">Sp. znak, sk. režim: </w:t>
      </w:r>
      <w:r>
        <w:rPr>
          <w:rFonts w:ascii="Arial" w:hAnsi="Arial"/>
          <w:color w:val="333399"/>
          <w:sz w:val="20"/>
          <w:szCs w:val="20"/>
        </w:rPr>
        <w:t xml:space="preserve"> </w:t>
      </w:r>
      <w:r w:rsidR="00892EFF">
        <w:rPr>
          <w:rFonts w:ascii="Arial" w:hAnsi="Arial"/>
          <w:sz w:val="20"/>
          <w:szCs w:val="20"/>
        </w:rPr>
        <w:t>84</w:t>
      </w:r>
      <w:r w:rsidRPr="00B32406">
        <w:rPr>
          <w:rFonts w:ascii="Arial" w:hAnsi="Arial"/>
          <w:sz w:val="20"/>
          <w:szCs w:val="20"/>
        </w:rPr>
        <w:t xml:space="preserve">.1, </w:t>
      </w:r>
      <w:r w:rsidR="00892EFF">
        <w:rPr>
          <w:rFonts w:ascii="Arial" w:hAnsi="Arial"/>
          <w:sz w:val="20"/>
          <w:szCs w:val="20"/>
        </w:rPr>
        <w:t>S/5</w:t>
      </w:r>
      <w:r w:rsidRPr="00B32406">
        <w:rPr>
          <w:rFonts w:ascii="Arial" w:hAnsi="Arial"/>
          <w:color w:val="333399"/>
          <w:sz w:val="20"/>
          <w:szCs w:val="20"/>
        </w:rPr>
        <w:t xml:space="preserve"> </w:t>
      </w:r>
    </w:p>
    <w:p w14:paraId="5F44A6FF" w14:textId="56BA6766" w:rsidR="002660D8" w:rsidRDefault="00892EFF" w:rsidP="002660D8">
      <w:pPr>
        <w:tabs>
          <w:tab w:val="left" w:pos="430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28C08691" w14:textId="77777777" w:rsidR="00874E1B" w:rsidRDefault="00874E1B" w:rsidP="002660D8">
      <w:pPr>
        <w:tabs>
          <w:tab w:val="left" w:pos="4301"/>
        </w:tabs>
        <w:rPr>
          <w:rFonts w:ascii="Arial" w:hAnsi="Arial"/>
          <w:sz w:val="20"/>
          <w:szCs w:val="20"/>
        </w:rPr>
      </w:pPr>
    </w:p>
    <w:p w14:paraId="4CDFE299" w14:textId="444867BD" w:rsidR="00892EFF" w:rsidRPr="003C4030" w:rsidRDefault="00892EFF" w:rsidP="002660D8">
      <w:pPr>
        <w:tabs>
          <w:tab w:val="left" w:pos="4301"/>
        </w:tabs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>Odpověď k předání požadovaných informací ve smyslu zákona č. 106/1999 Sb., o svobodném přístupu k informacím, ve znění pozdějších předpisů (dále jen I</w:t>
      </w:r>
      <w:r w:rsidR="00874E1B" w:rsidRPr="003C4030">
        <w:rPr>
          <w:rFonts w:ascii="Arial" w:hAnsi="Arial"/>
          <w:b/>
          <w:bCs/>
          <w:sz w:val="22"/>
          <w:szCs w:val="22"/>
        </w:rPr>
        <w:t>nfZ)</w:t>
      </w:r>
    </w:p>
    <w:p w14:paraId="6A79D235" w14:textId="77777777" w:rsidR="006641F4" w:rsidRPr="003C4030" w:rsidRDefault="006641F4" w:rsidP="002660D8">
      <w:pPr>
        <w:tabs>
          <w:tab w:val="left" w:pos="4301"/>
        </w:tabs>
        <w:rPr>
          <w:rFonts w:ascii="Arial" w:hAnsi="Arial"/>
          <w:b/>
          <w:bCs/>
          <w:sz w:val="22"/>
          <w:szCs w:val="22"/>
        </w:rPr>
      </w:pPr>
    </w:p>
    <w:p w14:paraId="44F64BC3" w14:textId="77777777" w:rsidR="006641F4" w:rsidRPr="003C4030" w:rsidRDefault="006641F4" w:rsidP="002660D8">
      <w:pPr>
        <w:tabs>
          <w:tab w:val="left" w:pos="4301"/>
        </w:tabs>
        <w:rPr>
          <w:rFonts w:ascii="Arial" w:hAnsi="Arial"/>
          <w:sz w:val="22"/>
          <w:szCs w:val="22"/>
        </w:rPr>
      </w:pPr>
    </w:p>
    <w:p w14:paraId="7A3577D9" w14:textId="32404BA8" w:rsidR="006641F4" w:rsidRPr="003C4030" w:rsidRDefault="006641F4" w:rsidP="006641F4">
      <w:pPr>
        <w:tabs>
          <w:tab w:val="left" w:pos="4930"/>
        </w:tabs>
        <w:spacing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sz w:val="22"/>
          <w:szCs w:val="22"/>
        </w:rPr>
        <w:t>Krajský úřad Královéhradeckého kraje,  odbor životního prostředí a zem.</w:t>
      </w:r>
      <w:r w:rsidR="003C4030">
        <w:rPr>
          <w:rFonts w:ascii="Arial" w:hAnsi="Arial"/>
          <w:sz w:val="22"/>
          <w:szCs w:val="22"/>
        </w:rPr>
        <w:t>,</w:t>
      </w:r>
      <w:r w:rsidRPr="003C4030">
        <w:rPr>
          <w:rFonts w:ascii="Arial" w:hAnsi="Arial"/>
          <w:sz w:val="22"/>
          <w:szCs w:val="22"/>
        </w:rPr>
        <w:t xml:space="preserve"> byl vyzván k předání informací ve věci žádosti podle zákona č. 106/1999 Sb., </w:t>
      </w:r>
      <w:r w:rsidR="00874E1B" w:rsidRPr="003C4030">
        <w:rPr>
          <w:rFonts w:ascii="Arial" w:hAnsi="Arial"/>
          <w:sz w:val="22"/>
          <w:szCs w:val="22"/>
        </w:rPr>
        <w:t xml:space="preserve"> v návaznosti na rozhodnutí</w:t>
      </w:r>
      <w:r w:rsidRPr="003C4030">
        <w:rPr>
          <w:rFonts w:ascii="Arial" w:hAnsi="Arial"/>
          <w:sz w:val="22"/>
          <w:szCs w:val="22"/>
        </w:rPr>
        <w:t>, které Krajský úřad Královéhradeckého kraje, odbor životního prostředí</w:t>
      </w:r>
      <w:r w:rsidR="00874E1B" w:rsidRPr="003C4030">
        <w:rPr>
          <w:rFonts w:ascii="Arial" w:hAnsi="Arial"/>
          <w:sz w:val="22"/>
          <w:szCs w:val="22"/>
        </w:rPr>
        <w:t xml:space="preserve"> a zemědělství</w:t>
      </w:r>
      <w:r w:rsidRPr="003C4030">
        <w:rPr>
          <w:rFonts w:ascii="Arial" w:hAnsi="Arial"/>
          <w:sz w:val="22"/>
          <w:szCs w:val="22"/>
        </w:rPr>
        <w:t>, oddělení vodního hospodářství vydal pod čj.: KUKHK-39008/2021-5.</w:t>
      </w:r>
    </w:p>
    <w:p w14:paraId="33C9FD09" w14:textId="3535580F" w:rsidR="00D500AD" w:rsidRPr="003C4030" w:rsidRDefault="006641F4" w:rsidP="003C4030">
      <w:pPr>
        <w:spacing w:line="200" w:lineRule="atLeast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sz w:val="22"/>
          <w:szCs w:val="22"/>
        </w:rPr>
        <w:t xml:space="preserve"> </w:t>
      </w:r>
    </w:p>
    <w:p w14:paraId="66FD1A9C" w14:textId="725A79D5" w:rsidR="00D500AD" w:rsidRPr="003C4030" w:rsidRDefault="006641F4" w:rsidP="00D500AD">
      <w:pPr>
        <w:spacing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sz w:val="22"/>
          <w:szCs w:val="22"/>
        </w:rPr>
        <w:t xml:space="preserve">Pan </w:t>
      </w:r>
      <w:r w:rsidR="008E1F64">
        <w:rPr>
          <w:rFonts w:ascii="Arial" w:hAnsi="Arial"/>
          <w:sz w:val="22"/>
          <w:szCs w:val="22"/>
        </w:rPr>
        <w:t>XXX</w:t>
      </w:r>
      <w:r w:rsidRPr="003C4030">
        <w:rPr>
          <w:rFonts w:ascii="Arial" w:hAnsi="Arial"/>
          <w:sz w:val="22"/>
          <w:szCs w:val="22"/>
        </w:rPr>
        <w:t xml:space="preserve"> žádá </w:t>
      </w:r>
      <w:r w:rsidR="00D3154B" w:rsidRPr="003C4030">
        <w:rPr>
          <w:rFonts w:ascii="Arial" w:hAnsi="Arial"/>
          <w:sz w:val="22"/>
          <w:szCs w:val="22"/>
        </w:rPr>
        <w:t xml:space="preserve">ve svém dopise </w:t>
      </w:r>
      <w:r w:rsidRPr="003C4030">
        <w:rPr>
          <w:rFonts w:ascii="Arial" w:hAnsi="Arial"/>
          <w:sz w:val="22"/>
          <w:szCs w:val="22"/>
        </w:rPr>
        <w:t>o následující informace:</w:t>
      </w:r>
    </w:p>
    <w:p w14:paraId="77B4050B" w14:textId="775A6301" w:rsidR="00D500AD" w:rsidRPr="003C4030" w:rsidRDefault="006641F4" w:rsidP="003C4030">
      <w:pPr>
        <w:tabs>
          <w:tab w:val="left" w:pos="4930"/>
        </w:tabs>
        <w:spacing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eastAsia="Times New Roman" w:hAnsi="Arial"/>
          <w:sz w:val="22"/>
          <w:szCs w:val="22"/>
          <w:lang w:val="cs"/>
        </w:rPr>
        <w:t xml:space="preserve"> </w:t>
      </w:r>
    </w:p>
    <w:p w14:paraId="50326417" w14:textId="5DF883AD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>1.</w:t>
      </w:r>
      <w:r w:rsidRPr="003C4030">
        <w:rPr>
          <w:rFonts w:ascii="Arial" w:hAnsi="Arial"/>
          <w:sz w:val="22"/>
          <w:szCs w:val="22"/>
        </w:rPr>
        <w:t xml:space="preserve"> Pokud Krajský úřad Královéhradeckého kraje (dále i „KÚKHK“), jako nadřízení vodoprávní úřad vodoprávního úřadu Městského úřadu Dobruška (dále i „MÚD“) připustil (v č. j. KUKHK-39008/2021-5),</w:t>
      </w:r>
      <w:r w:rsidRPr="003C4030">
        <w:rPr>
          <w:rFonts w:ascii="Arial" w:hAnsi="Arial"/>
          <w:i/>
          <w:iCs/>
          <w:sz w:val="22"/>
          <w:szCs w:val="22"/>
        </w:rPr>
        <w:t xml:space="preserve"> „že v době, kdy Městský úřad Dobruška odpovídal prostřednictvím Ing. Tomáše Saidla </w:t>
      </w:r>
      <w:r w:rsidRPr="003C4030">
        <w:rPr>
          <w:rFonts w:ascii="Arial" w:hAnsi="Arial"/>
          <w:sz w:val="22"/>
          <w:szCs w:val="22"/>
        </w:rPr>
        <w:t>(správně Seidla)</w:t>
      </w:r>
      <w:r w:rsidRPr="003C4030">
        <w:rPr>
          <w:rFonts w:ascii="Arial" w:hAnsi="Arial"/>
          <w:i/>
          <w:iCs/>
          <w:sz w:val="22"/>
          <w:szCs w:val="22"/>
        </w:rPr>
        <w:t xml:space="preserve"> na dopis pana </w:t>
      </w:r>
      <w:r w:rsidR="008E1F64">
        <w:rPr>
          <w:rFonts w:ascii="Arial" w:hAnsi="Arial"/>
          <w:i/>
          <w:iCs/>
          <w:sz w:val="22"/>
          <w:szCs w:val="22"/>
        </w:rPr>
        <w:t>XXX</w:t>
      </w:r>
      <w:r w:rsidRPr="003C4030">
        <w:rPr>
          <w:rFonts w:ascii="Arial" w:hAnsi="Arial"/>
          <w:i/>
          <w:iCs/>
          <w:sz w:val="22"/>
          <w:szCs w:val="22"/>
        </w:rPr>
        <w:t xml:space="preserve"> </w:t>
      </w:r>
      <w:r w:rsidRPr="003C4030">
        <w:rPr>
          <w:rFonts w:ascii="Arial" w:hAnsi="Arial"/>
          <w:sz w:val="22"/>
          <w:szCs w:val="22"/>
        </w:rPr>
        <w:t>(</w:t>
      </w:r>
      <w:r w:rsidRPr="003C4030">
        <w:rPr>
          <w:rFonts w:ascii="Arial" w:hAnsi="Arial"/>
          <w:sz w:val="22"/>
          <w:szCs w:val="22"/>
          <w:shd w:val="clear" w:color="auto" w:fill="FFFF00"/>
        </w:rPr>
        <w:t>až dne 09. 09. 2021</w:t>
      </w:r>
      <w:r w:rsidRPr="003C4030">
        <w:rPr>
          <w:rFonts w:ascii="Arial" w:hAnsi="Arial"/>
          <w:sz w:val="22"/>
          <w:szCs w:val="22"/>
        </w:rPr>
        <w:t xml:space="preserve">) … </w:t>
      </w:r>
      <w:r w:rsidRPr="003C4030">
        <w:rPr>
          <w:rFonts w:ascii="Arial" w:hAnsi="Arial"/>
          <w:i/>
          <w:iCs/>
          <w:sz w:val="22"/>
          <w:szCs w:val="22"/>
        </w:rPr>
        <w:t>na uvedených internetových stránkách …, ještě podklady k záplavovému území vodního toku Olešenka nebyly,</w:t>
      </w:r>
    </w:p>
    <w:p w14:paraId="3836B22E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255E50CD" w14:textId="63274C59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 xml:space="preserve">pak pak žádám o poskytnutí podkladů (linku - hypertextového odkazu, kopie podkladů poskytnutých nadřízeným vodoprávním úřadem KÚKHK vodoprávnímu úřadu Městský úřad Dobruška - MÚD),na základě kterých MÚD zjistil, že pozemky par. č. 618/2 a 619/2, oba v k. ú. Olešnice v Orlických horách, neleží v záplavovém území vodního toku, jak uvedl MÚD dne </w:t>
      </w:r>
      <w:r w:rsidRPr="003C4030">
        <w:rPr>
          <w:rFonts w:ascii="Arial" w:hAnsi="Arial"/>
          <w:b/>
          <w:bCs/>
          <w:sz w:val="22"/>
          <w:szCs w:val="22"/>
          <w:shd w:val="clear" w:color="auto" w:fill="FFFF00"/>
        </w:rPr>
        <w:t>již 20. 08. 2021</w:t>
      </w:r>
      <w:r w:rsidRPr="003C4030">
        <w:rPr>
          <w:rFonts w:ascii="Arial" w:hAnsi="Arial"/>
          <w:b/>
          <w:bCs/>
          <w:sz w:val="22"/>
          <w:szCs w:val="22"/>
        </w:rPr>
        <w:t xml:space="preserve"> v PDMUD 45729/2021.</w:t>
      </w:r>
    </w:p>
    <w:p w14:paraId="75A8D0E3" w14:textId="68629D82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</w:p>
    <w:p w14:paraId="2A41669C" w14:textId="263AFC54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  <w:r w:rsidRPr="003C4030">
        <w:rPr>
          <w:rFonts w:ascii="Arial" w:hAnsi="Arial"/>
          <w:color w:val="FF0000"/>
          <w:sz w:val="22"/>
          <w:szCs w:val="22"/>
        </w:rPr>
        <w:t>Krajský úřad Královéhradeckého kraje neposkytoval</w:t>
      </w:r>
      <w:r w:rsidR="00D828D5">
        <w:rPr>
          <w:rFonts w:ascii="Arial" w:hAnsi="Arial"/>
          <w:color w:val="FF0000"/>
          <w:sz w:val="22"/>
          <w:szCs w:val="22"/>
        </w:rPr>
        <w:t xml:space="preserve"> </w:t>
      </w:r>
      <w:r w:rsidRPr="003C4030">
        <w:rPr>
          <w:rFonts w:ascii="Arial" w:hAnsi="Arial"/>
          <w:color w:val="FF0000"/>
          <w:sz w:val="22"/>
          <w:szCs w:val="22"/>
        </w:rPr>
        <w:t xml:space="preserve"> MěÚ Dobruška podklady k záplavovému území významného vodního toku Olešenka.</w:t>
      </w:r>
    </w:p>
    <w:p w14:paraId="5726814B" w14:textId="4B15461B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  <w:r w:rsidRPr="003C4030">
        <w:rPr>
          <w:rFonts w:ascii="Arial" w:hAnsi="Arial"/>
          <w:color w:val="FF0000"/>
          <w:sz w:val="22"/>
          <w:szCs w:val="22"/>
        </w:rPr>
        <w:t>Krajskému úřadu není známo na základě jakých podkladů zjistil MěÚ Dobruška, že pozemky 618/2 a 619/2, oba v k. ú. Olešnice v Orlických horách neleží v záplavovém území.</w:t>
      </w:r>
      <w:r w:rsidR="00051942" w:rsidRPr="003C4030">
        <w:rPr>
          <w:rFonts w:ascii="Arial" w:hAnsi="Arial"/>
          <w:color w:val="FF0000"/>
          <w:sz w:val="22"/>
          <w:szCs w:val="22"/>
        </w:rPr>
        <w:t xml:space="preserve">  </w:t>
      </w:r>
      <w:r w:rsidR="00D828D5">
        <w:rPr>
          <w:rFonts w:ascii="Arial" w:hAnsi="Arial"/>
          <w:color w:val="FF0000"/>
          <w:sz w:val="22"/>
          <w:szCs w:val="22"/>
        </w:rPr>
        <w:t xml:space="preserve"> </w:t>
      </w:r>
    </w:p>
    <w:p w14:paraId="2E4E83E4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15269D3E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>2.</w:t>
      </w:r>
      <w:r w:rsidRPr="003C4030">
        <w:rPr>
          <w:rFonts w:ascii="Arial" w:hAnsi="Arial"/>
          <w:sz w:val="22"/>
          <w:szCs w:val="22"/>
        </w:rPr>
        <w:t xml:space="preserve"> Na internetových stránkách Krajského úřadu Královéhradeckého kraje (vodoprávní úřad), který </w:t>
      </w:r>
      <w:r w:rsidRPr="003C4030">
        <w:rPr>
          <w:rFonts w:ascii="Arial" w:hAnsi="Arial"/>
          <w:sz w:val="22"/>
          <w:szCs w:val="22"/>
        </w:rPr>
        <w:lastRenderedPageBreak/>
        <w:t>stanovil záplavové území významného vodního toku Olešenka, je ve věci záplavového území uvedeno následující -</w:t>
      </w:r>
    </w:p>
    <w:p w14:paraId="056B1E15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796DB4D6" w14:textId="7B132650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745D533E" wp14:editId="3369C0B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7590" cy="3177540"/>
            <wp:effectExtent l="0" t="0" r="0" b="381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317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F7234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4B8CDD20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760C0338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45E4648B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65F2033B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1072ED5E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2408D716" w14:textId="2D700DD1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3B4F71E0" wp14:editId="417E82E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7590" cy="3177540"/>
            <wp:effectExtent l="0" t="0" r="0" b="381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317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030">
        <w:rPr>
          <w:rFonts w:ascii="Arial" w:hAnsi="Arial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71D07E0E" wp14:editId="501DE74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7590" cy="2816225"/>
            <wp:effectExtent l="0" t="0" r="0" b="317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81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030">
        <w:rPr>
          <w:rFonts w:ascii="Arial" w:hAnsi="Arial"/>
          <w:sz w:val="22"/>
          <w:szCs w:val="22"/>
        </w:rPr>
        <w:t>Ze všech stažených souborů pouze tři představují mapy, jsou to -</w:t>
      </w:r>
    </w:p>
    <w:p w14:paraId="023039B8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0F22E957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i/>
          <w:iCs/>
          <w:sz w:val="22"/>
          <w:szCs w:val="22"/>
        </w:rPr>
      </w:pPr>
      <w:r w:rsidRPr="003C4030">
        <w:rPr>
          <w:rFonts w:ascii="Arial" w:hAnsi="Arial"/>
          <w:i/>
          <w:iCs/>
          <w:sz w:val="22"/>
          <w:szCs w:val="22"/>
        </w:rPr>
        <w:t>Situace s popisem – Situace-s-popisem_1.pdf</w:t>
      </w:r>
    </w:p>
    <w:p w14:paraId="495E6980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i/>
          <w:iCs/>
          <w:sz w:val="22"/>
          <w:szCs w:val="22"/>
        </w:rPr>
      </w:pPr>
      <w:r w:rsidRPr="003C4030">
        <w:rPr>
          <w:rFonts w:ascii="Arial" w:hAnsi="Arial"/>
          <w:i/>
          <w:iCs/>
          <w:sz w:val="22"/>
          <w:szCs w:val="22"/>
        </w:rPr>
        <w:t>Mapa záplavového území Olešenka ř. km. 14,7 17,25 – zaplavove_uzemi_Olesenka_rkm_14-7_17-25_1.pdf</w:t>
      </w:r>
    </w:p>
    <w:p w14:paraId="46023B80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i/>
          <w:iCs/>
          <w:sz w:val="22"/>
          <w:szCs w:val="22"/>
        </w:rPr>
        <w:t>Situace s ověřovacím razítkem – Situace-s-overovacim-razitkem.pdf</w:t>
      </w:r>
    </w:p>
    <w:p w14:paraId="5EB17BD5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59E88E84" w14:textId="70504521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>Protože na žádné z těchto map nejsou uvedeny hranice mezi pozemky, žádám o poskytnutí přesného umístěni (linku - hypertextového odkazu) na kterém se nachází mapa s hranicemi pozemků, t. j. mapa, ze které lze jednoznačně zjistit, zda pozemky poblíž významného vodního toku Olešenka leží či neleží v jeho záplavovém území.</w:t>
      </w:r>
    </w:p>
    <w:p w14:paraId="5278EB96" w14:textId="77777777" w:rsidR="00051942" w:rsidRPr="003C4030" w:rsidRDefault="00051942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</w:p>
    <w:p w14:paraId="12C532D2" w14:textId="5F41257E" w:rsidR="00D500AD" w:rsidRPr="00D828D5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  <w:r w:rsidRPr="00D828D5">
        <w:rPr>
          <w:rFonts w:ascii="Arial" w:hAnsi="Arial"/>
          <w:color w:val="FF0000"/>
          <w:sz w:val="22"/>
          <w:szCs w:val="22"/>
        </w:rPr>
        <w:t>Záplavové území významného vodního toku Olešenka je  k dispozici  společně s katastrální mapou na webových stránkách Ministerstva životního prostředí. Odkaz na stránky Ministerstva životního prostředí jsou uvedeny v opatření obecné povahy, kterým bylo záplavové území stanoveno.</w:t>
      </w:r>
    </w:p>
    <w:p w14:paraId="61483ED1" w14:textId="4D349753" w:rsidR="002660D8" w:rsidRPr="00D828D5" w:rsidRDefault="008E1F64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Style w:val="Hypertextovodkaz"/>
          <w:rFonts w:ascii="Arial" w:hAnsi="Arial"/>
          <w:color w:val="FF0000"/>
          <w:sz w:val="22"/>
          <w:szCs w:val="22"/>
        </w:rPr>
      </w:pPr>
      <w:hyperlink r:id="rId11" w:history="1">
        <w:r w:rsidR="002660D8" w:rsidRPr="00D828D5">
          <w:rPr>
            <w:rStyle w:val="Hypertextovodkaz"/>
            <w:rFonts w:ascii="Arial" w:hAnsi="Arial"/>
            <w:color w:val="FF0000"/>
            <w:sz w:val="22"/>
            <w:szCs w:val="22"/>
          </w:rPr>
          <w:t>http://voda.gov.cz/portal/</w:t>
        </w:r>
      </w:hyperlink>
    </w:p>
    <w:p w14:paraId="6247E3F0" w14:textId="77777777" w:rsidR="002660D8" w:rsidRPr="00D828D5" w:rsidRDefault="002660D8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</w:p>
    <w:p w14:paraId="49B04C9F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</w:p>
    <w:p w14:paraId="0B785478" w14:textId="03F2C93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 xml:space="preserve">3. </w:t>
      </w:r>
      <w:r w:rsidRPr="003C4030">
        <w:rPr>
          <w:rFonts w:ascii="Arial" w:hAnsi="Arial"/>
          <w:sz w:val="22"/>
          <w:szCs w:val="22"/>
        </w:rPr>
        <w:t>V první větě druhého odstavce části k bodu 2) je uvedeno -„</w:t>
      </w:r>
      <w:r w:rsidRPr="003C4030">
        <w:rPr>
          <w:rFonts w:ascii="Arial" w:hAnsi="Arial"/>
          <w:i/>
          <w:iCs/>
          <w:sz w:val="22"/>
          <w:szCs w:val="22"/>
        </w:rPr>
        <w:t xml:space="preserve">V současné době je na uvedené internetové adrese“. </w:t>
      </w:r>
      <w:r w:rsidRPr="003C4030">
        <w:rPr>
          <w:rFonts w:ascii="Arial" w:hAnsi="Arial"/>
          <w:sz w:val="22"/>
          <w:szCs w:val="22"/>
        </w:rPr>
        <w:t xml:space="preserve">V celém textu rozhodnutí č. j. KUKHK-39008/2021-5, před touto větou, není uvedena jediná konkrétní internetová adresa. Z tohoto důvodu </w:t>
      </w:r>
      <w:r w:rsidRPr="003C4030">
        <w:rPr>
          <w:rFonts w:ascii="Arial" w:hAnsi="Arial"/>
          <w:b/>
          <w:bCs/>
          <w:sz w:val="22"/>
          <w:szCs w:val="22"/>
        </w:rPr>
        <w:t>žádám o poskytnutí konkrétního linku (hypertextového odkazu), na kterém je uvedena mapa záplavového území významného vodního toku Olešenka a to včetně podkladové katastrální mapy.</w:t>
      </w:r>
    </w:p>
    <w:p w14:paraId="58086417" w14:textId="77777777" w:rsidR="00D828D5" w:rsidRDefault="00D828D5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</w:p>
    <w:p w14:paraId="2577FDAC" w14:textId="474534C0" w:rsidR="00D500AD" w:rsidRPr="003C4030" w:rsidRDefault="002660D8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  <w:u w:val="single"/>
        </w:rPr>
      </w:pPr>
      <w:r w:rsidRPr="003C4030"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  <w:hyperlink r:id="rId12" w:history="1">
        <w:r w:rsidRPr="003C4030">
          <w:rPr>
            <w:rStyle w:val="Hypertextovodkaz"/>
            <w:rFonts w:ascii="Arial" w:hAnsi="Arial"/>
            <w:color w:val="FF0000"/>
            <w:sz w:val="22"/>
            <w:szCs w:val="22"/>
          </w:rPr>
          <w:t>http://voda.gov.cz/portal/</w:t>
        </w:r>
      </w:hyperlink>
      <w:r w:rsidRPr="003C4030">
        <w:rPr>
          <w:rStyle w:val="Hypertextovodkaz"/>
          <w:rFonts w:ascii="Arial" w:hAnsi="Arial"/>
          <w:color w:val="FF0000"/>
          <w:sz w:val="22"/>
          <w:szCs w:val="22"/>
        </w:rPr>
        <w:t xml:space="preserve"> </w:t>
      </w:r>
      <w:r w:rsidR="00D828D5"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</w:p>
    <w:p w14:paraId="224D37DE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076502F0" w14:textId="5B84E3AF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 xml:space="preserve">4. </w:t>
      </w:r>
      <w:r w:rsidRPr="003C4030">
        <w:rPr>
          <w:rFonts w:ascii="Arial" w:hAnsi="Arial"/>
          <w:sz w:val="22"/>
          <w:szCs w:val="22"/>
        </w:rPr>
        <w:t xml:space="preserve">MÚD, jako povinný subjekt, na základě předložených materiálů vyřídil žádost v předložené lhůtě, proto </w:t>
      </w:r>
      <w:r w:rsidRPr="003C4030">
        <w:rPr>
          <w:rFonts w:ascii="Arial" w:hAnsi="Arial"/>
          <w:b/>
          <w:bCs/>
          <w:sz w:val="22"/>
          <w:szCs w:val="22"/>
        </w:rPr>
        <w:t>žádám o poskytnutí informace</w:t>
      </w:r>
      <w:r w:rsidRPr="003C4030">
        <w:rPr>
          <w:rFonts w:ascii="Arial" w:hAnsi="Arial"/>
          <w:sz w:val="22"/>
          <w:szCs w:val="22"/>
        </w:rPr>
        <w:t xml:space="preserve"> </w:t>
      </w:r>
      <w:r w:rsidRPr="003C4030">
        <w:rPr>
          <w:rFonts w:ascii="Arial" w:hAnsi="Arial"/>
          <w:b/>
          <w:bCs/>
          <w:sz w:val="22"/>
          <w:szCs w:val="22"/>
        </w:rPr>
        <w:t>kdy (den, měsíc a rok) a jakým způsobem (mailem, datovou schránkou, prostřednictvím České pošty apod.) předložil MÚD odvolání spolu se spisovým materiálem nadřízenému orgánu.</w:t>
      </w:r>
    </w:p>
    <w:p w14:paraId="141F9F79" w14:textId="77777777" w:rsidR="00051942" w:rsidRPr="00D828D5" w:rsidRDefault="00051942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602000C5" w14:textId="2AE95CCF" w:rsidR="00DB51CE" w:rsidRPr="00D828D5" w:rsidRDefault="00DB51CE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  <w:r w:rsidRPr="00D828D5">
        <w:rPr>
          <w:rFonts w:ascii="Arial" w:hAnsi="Arial"/>
          <w:color w:val="FF0000"/>
          <w:sz w:val="22"/>
          <w:szCs w:val="22"/>
        </w:rPr>
        <w:t>MěÚ Dobruška odvolání</w:t>
      </w:r>
      <w:r w:rsidR="00342D28">
        <w:rPr>
          <w:rFonts w:ascii="Arial" w:hAnsi="Arial"/>
          <w:color w:val="FF0000"/>
          <w:sz w:val="22"/>
          <w:szCs w:val="22"/>
        </w:rPr>
        <w:t xml:space="preserve"> ( odvolání z 12. 9. 2021),</w:t>
      </w:r>
      <w:r w:rsidR="00D3154B" w:rsidRPr="00D828D5">
        <w:rPr>
          <w:rFonts w:ascii="Arial" w:hAnsi="Arial"/>
          <w:color w:val="FF0000"/>
          <w:sz w:val="22"/>
          <w:szCs w:val="22"/>
        </w:rPr>
        <w:t xml:space="preserve"> podané </w:t>
      </w:r>
      <w:r w:rsidR="008E1F64">
        <w:rPr>
          <w:rFonts w:ascii="Arial" w:hAnsi="Arial"/>
          <w:color w:val="FF0000"/>
          <w:sz w:val="22"/>
          <w:szCs w:val="22"/>
        </w:rPr>
        <w:t>panem XXX</w:t>
      </w:r>
      <w:r w:rsidRPr="00D828D5">
        <w:rPr>
          <w:rFonts w:ascii="Arial" w:hAnsi="Arial"/>
          <w:color w:val="FF0000"/>
          <w:sz w:val="22"/>
          <w:szCs w:val="22"/>
        </w:rPr>
        <w:t xml:space="preserve"> včetně podkladů poskytl krajskému úřadu 15. 11. 2021 a to datovou schránkou a e-mailem.</w:t>
      </w:r>
    </w:p>
    <w:p w14:paraId="492E6902" w14:textId="77777777" w:rsidR="00D500AD" w:rsidRPr="00D828D5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147F57EF" w14:textId="327C0D4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>5. Žádám o poskytnutí kopie spisového materiálu, který v souladu s ust. § 16 odst. 2 InfZ předložil MÚD nařízenému orgánu.</w:t>
      </w:r>
    </w:p>
    <w:p w14:paraId="5C162360" w14:textId="587E5FA9" w:rsidR="00051942" w:rsidRPr="003C4030" w:rsidRDefault="00051942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  <w:r w:rsidRPr="003C4030">
        <w:rPr>
          <w:rFonts w:ascii="Arial" w:hAnsi="Arial"/>
          <w:color w:val="FF0000"/>
          <w:sz w:val="22"/>
          <w:szCs w:val="22"/>
        </w:rPr>
        <w:t>Viz. příloha</w:t>
      </w:r>
    </w:p>
    <w:p w14:paraId="745D1602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32222EAF" w14:textId="37C4971E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  <w:r w:rsidRPr="003C4030">
        <w:rPr>
          <w:rFonts w:ascii="Arial" w:hAnsi="Arial"/>
          <w:b/>
          <w:bCs/>
          <w:sz w:val="22"/>
          <w:szCs w:val="22"/>
        </w:rPr>
        <w:t xml:space="preserve">6. Kdy a jakou formou nadřízený orgán (KÚKHK) zaslal odvolateli vyjádření MÚD k odvolání, kdy mu umožnil vyjádřit se k tomuto vyjádření k odvolání a kdy ho seznámil s možností a termíny seznámit se s jednotlivými součástmi spisu. </w:t>
      </w:r>
    </w:p>
    <w:p w14:paraId="4E28B760" w14:textId="77777777" w:rsidR="00051942" w:rsidRPr="003C4030" w:rsidRDefault="00051942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b/>
          <w:bCs/>
          <w:sz w:val="22"/>
          <w:szCs w:val="22"/>
        </w:rPr>
      </w:pPr>
    </w:p>
    <w:p w14:paraId="4A9E1EB4" w14:textId="4F295259" w:rsidR="00DB51CE" w:rsidRPr="003C4030" w:rsidRDefault="00DB51CE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color w:val="FF0000"/>
          <w:sz w:val="22"/>
          <w:szCs w:val="22"/>
        </w:rPr>
      </w:pPr>
      <w:r w:rsidRPr="003C4030">
        <w:rPr>
          <w:rFonts w:ascii="Arial" w:hAnsi="Arial"/>
          <w:color w:val="FF0000"/>
          <w:sz w:val="22"/>
          <w:szCs w:val="22"/>
        </w:rPr>
        <w:t>Krajský úřad rozhodl bezodkladně</w:t>
      </w:r>
      <w:r w:rsidR="002660D8" w:rsidRPr="003C4030">
        <w:rPr>
          <w:rFonts w:ascii="Arial" w:hAnsi="Arial"/>
          <w:color w:val="FF0000"/>
          <w:sz w:val="22"/>
          <w:szCs w:val="22"/>
        </w:rPr>
        <w:t xml:space="preserve"> a rozhodnutí zaslal odvolateli</w:t>
      </w:r>
      <w:r w:rsidR="008E1F64">
        <w:rPr>
          <w:rFonts w:ascii="Arial" w:hAnsi="Arial"/>
          <w:color w:val="FF0000"/>
          <w:sz w:val="22"/>
          <w:szCs w:val="22"/>
        </w:rPr>
        <w:t>.</w:t>
      </w:r>
    </w:p>
    <w:p w14:paraId="6465AF09" w14:textId="77777777" w:rsidR="00D500AD" w:rsidRPr="003C4030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</w:p>
    <w:p w14:paraId="2BF8E6B4" w14:textId="30EFBC02" w:rsidR="00D500AD" w:rsidRPr="003C4030" w:rsidRDefault="00051942" w:rsidP="00D500AD">
      <w:pPr>
        <w:pStyle w:val="Zkladntext"/>
        <w:tabs>
          <w:tab w:val="left" w:pos="4930"/>
        </w:tabs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3C4030">
        <w:rPr>
          <w:rFonts w:ascii="Arial" w:hAnsi="Arial"/>
          <w:sz w:val="22"/>
          <w:szCs w:val="22"/>
        </w:rPr>
        <w:t xml:space="preserve"> </w:t>
      </w:r>
    </w:p>
    <w:p w14:paraId="06B75997" w14:textId="24377655" w:rsidR="00D500AD" w:rsidRDefault="00D500AD" w:rsidP="00D500AD">
      <w:pPr>
        <w:pStyle w:val="Zkladntext"/>
        <w:tabs>
          <w:tab w:val="left" w:pos="4930"/>
        </w:tabs>
        <w:spacing w:after="0" w:line="200" w:lineRule="atLeast"/>
        <w:jc w:val="both"/>
      </w:pPr>
    </w:p>
    <w:p w14:paraId="7EC36940" w14:textId="780C7423" w:rsidR="002660D8" w:rsidRDefault="002660D8" w:rsidP="00D500AD">
      <w:pPr>
        <w:pStyle w:val="Zkladntext"/>
        <w:tabs>
          <w:tab w:val="left" w:pos="4930"/>
        </w:tabs>
        <w:spacing w:after="0" w:line="200" w:lineRule="atLeast"/>
        <w:jc w:val="both"/>
      </w:pPr>
    </w:p>
    <w:p w14:paraId="7971EAAB" w14:textId="77777777" w:rsidR="00342D28" w:rsidRPr="00C47B39" w:rsidRDefault="00342D28" w:rsidP="00342D28">
      <w:pPr>
        <w:rPr>
          <w:rFonts w:ascii="Arial" w:hAnsi="Arial"/>
          <w:spacing w:val="6"/>
        </w:rPr>
      </w:pPr>
    </w:p>
    <w:p w14:paraId="2244991C" w14:textId="77777777" w:rsidR="00342D28" w:rsidRPr="00342D28" w:rsidRDefault="00342D28" w:rsidP="00342D28">
      <w:pPr>
        <w:rPr>
          <w:rFonts w:ascii="Arial" w:hAnsi="Arial"/>
          <w:spacing w:val="6"/>
          <w:sz w:val="22"/>
          <w:szCs w:val="22"/>
        </w:rPr>
      </w:pPr>
      <w:r w:rsidRPr="00342D28">
        <w:rPr>
          <w:rFonts w:ascii="Arial" w:hAnsi="Arial"/>
          <w:spacing w:val="6"/>
          <w:sz w:val="22"/>
          <w:szCs w:val="22"/>
        </w:rPr>
        <w:t>z p. Ing. Eva Valterová</w:t>
      </w:r>
    </w:p>
    <w:p w14:paraId="3CB28BBB" w14:textId="77777777" w:rsidR="00342D28" w:rsidRPr="00342D28" w:rsidRDefault="00342D28" w:rsidP="00342D28">
      <w:pPr>
        <w:rPr>
          <w:rFonts w:ascii="Arial" w:hAnsi="Arial"/>
          <w:spacing w:val="6"/>
          <w:sz w:val="22"/>
          <w:szCs w:val="22"/>
        </w:rPr>
      </w:pPr>
      <w:r w:rsidRPr="00342D28">
        <w:rPr>
          <w:rFonts w:ascii="Arial" w:hAnsi="Arial"/>
          <w:spacing w:val="6"/>
          <w:sz w:val="22"/>
          <w:szCs w:val="22"/>
        </w:rPr>
        <w:t>odborný referent oddělení vodního hospodářství</w:t>
      </w:r>
    </w:p>
    <w:p w14:paraId="28A7667E" w14:textId="77777777" w:rsidR="00342D28" w:rsidRPr="00342D28" w:rsidRDefault="00342D28" w:rsidP="00342D28">
      <w:pPr>
        <w:rPr>
          <w:rFonts w:ascii="Arial" w:hAnsi="Arial"/>
          <w:sz w:val="22"/>
          <w:szCs w:val="22"/>
        </w:rPr>
      </w:pPr>
    </w:p>
    <w:p w14:paraId="3913B648" w14:textId="77777777" w:rsidR="00342D28" w:rsidRPr="00342D28" w:rsidRDefault="00342D28" w:rsidP="00342D28">
      <w:pPr>
        <w:rPr>
          <w:rFonts w:ascii="Arial" w:hAnsi="Arial"/>
          <w:sz w:val="22"/>
          <w:szCs w:val="22"/>
        </w:rPr>
      </w:pPr>
    </w:p>
    <w:p w14:paraId="4444BF13" w14:textId="77777777" w:rsidR="00342D28" w:rsidRPr="00342D28" w:rsidRDefault="00342D28" w:rsidP="00342D28">
      <w:pPr>
        <w:rPr>
          <w:rFonts w:ascii="Arial" w:hAnsi="Arial"/>
          <w:sz w:val="22"/>
          <w:szCs w:val="22"/>
        </w:rPr>
      </w:pPr>
    </w:p>
    <w:p w14:paraId="1C630A5B" w14:textId="77777777" w:rsidR="00342D28" w:rsidRPr="00342D28" w:rsidRDefault="00342D28" w:rsidP="00342D28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42D28">
        <w:rPr>
          <w:rFonts w:ascii="Arial" w:hAnsi="Arial"/>
          <w:sz w:val="22"/>
          <w:szCs w:val="22"/>
        </w:rPr>
        <w:t>Rozdělovník</w:t>
      </w:r>
    </w:p>
    <w:p w14:paraId="1E90FF5B" w14:textId="77777777" w:rsidR="00342D28" w:rsidRPr="00342D28" w:rsidRDefault="00342D28" w:rsidP="00342D28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42D28">
        <w:rPr>
          <w:rFonts w:ascii="Arial" w:hAnsi="Arial"/>
          <w:sz w:val="22"/>
          <w:szCs w:val="22"/>
        </w:rPr>
        <w:t>Krajský úřad Královéhradeckého kraje, oddělení organizační a právní</w:t>
      </w:r>
    </w:p>
    <w:p w14:paraId="3BA105AC" w14:textId="77777777" w:rsidR="00342D28" w:rsidRPr="00342D28" w:rsidRDefault="00342D28" w:rsidP="00342D28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42D28">
        <w:rPr>
          <w:rFonts w:ascii="Arial" w:hAnsi="Arial"/>
          <w:sz w:val="22"/>
          <w:szCs w:val="22"/>
        </w:rPr>
        <w:t xml:space="preserve"> </w:t>
      </w:r>
    </w:p>
    <w:p w14:paraId="484552B1" w14:textId="2008DD7E" w:rsidR="002660D8" w:rsidRDefault="00EE5E74" w:rsidP="00FD3E2B">
      <w:pPr>
        <w:autoSpaceDE w:val="0"/>
        <w:autoSpaceDN w:val="0"/>
        <w:adjustRightInd w:val="0"/>
      </w:pPr>
      <w:r>
        <w:rPr>
          <w:rFonts w:ascii="Arial" w:hAnsi="Arial"/>
          <w:sz w:val="22"/>
          <w:szCs w:val="22"/>
        </w:rPr>
        <w:t>Přílohy. zaslány e-mailem (7 ks)</w:t>
      </w:r>
      <w:r w:rsidR="00D828D5">
        <w:t xml:space="preserve"> </w:t>
      </w:r>
    </w:p>
    <w:sectPr w:rsidR="002660D8">
      <w:footerReference w:type="default" r:id="rId13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09CC" w14:textId="77777777" w:rsidR="0023483A" w:rsidRDefault="0023483A">
      <w:r>
        <w:separator/>
      </w:r>
    </w:p>
  </w:endnote>
  <w:endnote w:type="continuationSeparator" w:id="0">
    <w:p w14:paraId="72BDAC5A" w14:textId="77777777" w:rsidR="0023483A" w:rsidRDefault="0023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EA4" w14:textId="77777777" w:rsidR="008901D2" w:rsidRPr="00FD0F1A" w:rsidRDefault="00E15B04" w:rsidP="00163788">
    <w:pPr>
      <w:pStyle w:val="Zpat"/>
      <w:tabs>
        <w:tab w:val="clear" w:pos="9072"/>
        <w:tab w:val="right" w:pos="9354"/>
      </w:tabs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2D28C39D" w14:textId="77777777" w:rsidR="008901D2" w:rsidRPr="00FD0F1A" w:rsidRDefault="00E15B04" w:rsidP="001B556A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0FE5340E" w14:textId="77777777" w:rsidR="008901D2" w:rsidRPr="00FD0F1A" w:rsidRDefault="00E15B04" w:rsidP="001B556A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670AC4A4" w14:textId="77777777" w:rsidR="008901D2" w:rsidRPr="001B556A" w:rsidRDefault="00E15B04" w:rsidP="001B556A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31A7" w14:textId="77777777" w:rsidR="0023483A" w:rsidRDefault="0023483A">
      <w:r>
        <w:separator/>
      </w:r>
    </w:p>
  </w:footnote>
  <w:footnote w:type="continuationSeparator" w:id="0">
    <w:p w14:paraId="621D1220" w14:textId="77777777" w:rsidR="0023483A" w:rsidRDefault="0023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AD"/>
    <w:rsid w:val="00051942"/>
    <w:rsid w:val="000E7DC9"/>
    <w:rsid w:val="0023483A"/>
    <w:rsid w:val="002660D8"/>
    <w:rsid w:val="00342D28"/>
    <w:rsid w:val="003C4030"/>
    <w:rsid w:val="00471F6D"/>
    <w:rsid w:val="006641F4"/>
    <w:rsid w:val="00670CC6"/>
    <w:rsid w:val="00874E1B"/>
    <w:rsid w:val="00892EFF"/>
    <w:rsid w:val="008E1F64"/>
    <w:rsid w:val="00C27750"/>
    <w:rsid w:val="00D3154B"/>
    <w:rsid w:val="00D500AD"/>
    <w:rsid w:val="00D828D5"/>
    <w:rsid w:val="00DB51CE"/>
    <w:rsid w:val="00E04ECA"/>
    <w:rsid w:val="00E15B04"/>
    <w:rsid w:val="00E377F6"/>
    <w:rsid w:val="00EE5E74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8A46"/>
  <w15:chartTrackingRefBased/>
  <w15:docId w15:val="{813F7E6C-0D18-4CF2-8723-D9692B32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A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mnn">
    <w:name w:val="Proměnný"/>
    <w:rsid w:val="00D500AD"/>
    <w:rPr>
      <w:i/>
      <w:iCs/>
    </w:rPr>
  </w:style>
  <w:style w:type="paragraph" w:styleId="Zkladntext">
    <w:name w:val="Body Text"/>
    <w:basedOn w:val="Normln"/>
    <w:link w:val="ZkladntextChar"/>
    <w:rsid w:val="00D500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00AD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2660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60D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rsid w:val="002660D8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cs-CZ" w:bidi="ar-SA"/>
    </w:rPr>
  </w:style>
  <w:style w:type="character" w:customStyle="1" w:styleId="ZpatChar">
    <w:name w:val="Zápatí Char"/>
    <w:basedOn w:val="Standardnpsmoodstavce"/>
    <w:link w:val="Zpat"/>
    <w:rsid w:val="002660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15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54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54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54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lterova@kr-kralovehradecky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voda.gov.cz/port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voda.gov.cz/portal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Valterová Eva Ing.</dc:creator>
  <cp:keywords/>
  <dc:description/>
  <cp:lastModifiedBy>Kučera Vladimír Mgr.</cp:lastModifiedBy>
  <cp:revision>6</cp:revision>
  <cp:lastPrinted>2022-01-03T15:38:00Z</cp:lastPrinted>
  <dcterms:created xsi:type="dcterms:W3CDTF">2021-12-09T09:09:00Z</dcterms:created>
  <dcterms:modified xsi:type="dcterms:W3CDTF">2022-01-12T16:57:00Z</dcterms:modified>
</cp:coreProperties>
</file>