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154" w:rsidRDefault="00CA2154" w:rsidP="00CA21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Ministerstvo školství, mládeže a tělovýchovy</w:t>
      </w:r>
    </w:p>
    <w:p w:rsidR="00CA2154" w:rsidRDefault="00CA2154" w:rsidP="00CA21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č. j.: MSMT-13449/2016-1</w:t>
      </w:r>
    </w:p>
    <w:p w:rsidR="00CA2154" w:rsidRDefault="00CA2154" w:rsidP="00CA21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 Praze dne 3. června 2016</w:t>
      </w:r>
    </w:p>
    <w:p w:rsidR="00CA2154" w:rsidRDefault="00CA2154" w:rsidP="00CA2154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sz w:val="24"/>
          <w:szCs w:val="24"/>
        </w:rPr>
      </w:pPr>
      <w:r>
        <w:rPr>
          <w:rFonts w:ascii="Calibri Bold" w:hAnsi="Calibri Bold" w:cs="Calibri Bold"/>
          <w:b/>
          <w:bCs/>
          <w:sz w:val="24"/>
          <w:szCs w:val="24"/>
        </w:rPr>
        <w:t>Vyhlášení</w:t>
      </w:r>
    </w:p>
    <w:p w:rsidR="00CA2154" w:rsidRDefault="00CA2154" w:rsidP="00CA2154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sz w:val="24"/>
          <w:szCs w:val="24"/>
        </w:rPr>
      </w:pPr>
      <w:r>
        <w:rPr>
          <w:rFonts w:ascii="Calibri Bold" w:hAnsi="Calibri Bold" w:cs="Calibri Bold"/>
          <w:b/>
          <w:bCs/>
          <w:sz w:val="24"/>
          <w:szCs w:val="24"/>
        </w:rPr>
        <w:t>rozvojového programu Ministerstva školství, mládeže a tělovýchovy na rok 2016</w:t>
      </w:r>
    </w:p>
    <w:p w:rsidR="00CA2154" w:rsidRDefault="00CA2154" w:rsidP="00CA2154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sz w:val="24"/>
          <w:szCs w:val="24"/>
        </w:rPr>
      </w:pPr>
      <w:r>
        <w:rPr>
          <w:rFonts w:ascii="Calibri Bold" w:hAnsi="Calibri Bold" w:cs="Calibri Bold"/>
          <w:b/>
          <w:bCs/>
          <w:sz w:val="24"/>
          <w:szCs w:val="24"/>
        </w:rPr>
        <w:t>na podporu organizace a ukončování středního vzdělávání maturitní zkouškou</w:t>
      </w:r>
    </w:p>
    <w:p w:rsidR="00CA2154" w:rsidRDefault="00CA2154" w:rsidP="00CA21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 Bold" w:hAnsi="Calibri Bold" w:cs="Calibri Bold"/>
          <w:b/>
          <w:bCs/>
          <w:sz w:val="24"/>
          <w:szCs w:val="24"/>
        </w:rPr>
        <w:t>ve vybraných školách v podzimním zkušebním období roku 2016</w:t>
      </w:r>
    </w:p>
    <w:p w:rsidR="00CA2154" w:rsidRDefault="00CA2154" w:rsidP="00CA21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A2154" w:rsidRDefault="00CA2154" w:rsidP="00CA21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A2154" w:rsidRDefault="00CA2154" w:rsidP="00CA21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Citace z vyhlášení RP </w:t>
      </w:r>
    </w:p>
    <w:p w:rsidR="00CA2154" w:rsidRDefault="00CA2154" w:rsidP="00CA2154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sz w:val="24"/>
          <w:szCs w:val="24"/>
        </w:rPr>
      </w:pPr>
      <w:r>
        <w:rPr>
          <w:rFonts w:ascii="Calibri Bold" w:hAnsi="Calibri Bold" w:cs="Calibri Bold"/>
          <w:b/>
          <w:bCs/>
          <w:sz w:val="24"/>
          <w:szCs w:val="24"/>
        </w:rPr>
        <w:t>5. Vypořádání prostředků na zajištění rozvojového programu</w:t>
      </w:r>
    </w:p>
    <w:p w:rsidR="005A701A" w:rsidRDefault="005A701A" w:rsidP="00CA21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A2154" w:rsidRDefault="00CA2154" w:rsidP="00CA21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5.2. Krajský úřad zpracuje závěrečnou informaci o použití dotace (závěrečná zpráva)</w:t>
      </w:r>
    </w:p>
    <w:p w:rsidR="00CA2154" w:rsidRDefault="00CA2154" w:rsidP="00CA21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vyúčtování poskytnuté dotace, které zašle ministerstvu (odbor středního a vyššího</w:t>
      </w:r>
    </w:p>
    <w:p w:rsidR="00CA2154" w:rsidRDefault="00CA2154" w:rsidP="00CA21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odborného vzdělávání a institucionální výchovy – 22) spolu se závěrečným</w:t>
      </w:r>
    </w:p>
    <w:p w:rsidR="00824019" w:rsidRDefault="00CA2154" w:rsidP="00CA21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hodnocením škol do 15. 2. 2017. </w:t>
      </w:r>
    </w:p>
    <w:p w:rsidR="00CA2154" w:rsidRDefault="00CA2154" w:rsidP="00CA21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Školy, kterým budou finanční prostředky poskytnuty</w:t>
      </w:r>
      <w:r w:rsidR="0082401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přímo, zašlou závěrečnou zprávu a vyúčtování poskytnuté dotace na MŠMT.</w:t>
      </w:r>
    </w:p>
    <w:p w:rsidR="00CA2154" w:rsidRDefault="00CA2154" w:rsidP="00CA21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Požadovanými údaji v závěrečném vyhodnocení je objem finančních prostředků</w:t>
      </w:r>
    </w:p>
    <w:p w:rsidR="00CA2154" w:rsidRDefault="00CA2154" w:rsidP="00CA21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určených na odměny pedagogických pracovníků spádových škol, kteří se podílejí na</w:t>
      </w:r>
    </w:p>
    <w:p w:rsidR="00CA2154" w:rsidRDefault="00CA2154" w:rsidP="00CA21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zajištění průběhu MZ, a objem finančních prostředků určených na odměny</w:t>
      </w:r>
    </w:p>
    <w:p w:rsidR="00824019" w:rsidRDefault="00CA2154" w:rsidP="00CA21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hodnotitelům PP ČJL. </w:t>
      </w:r>
    </w:p>
    <w:p w:rsidR="00CA2154" w:rsidRPr="00824019" w:rsidRDefault="00CA2154" w:rsidP="00CA21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  <w:highlight w:val="green"/>
        </w:rPr>
      </w:pPr>
      <w:r w:rsidRPr="00824019">
        <w:rPr>
          <w:rFonts w:ascii="Calibri" w:hAnsi="Calibri" w:cs="Calibri"/>
          <w:b/>
          <w:sz w:val="24"/>
          <w:szCs w:val="24"/>
          <w:highlight w:val="green"/>
        </w:rPr>
        <w:t>Pro školy jsou požadovanými údaji v závěrečné zprávě, které</w:t>
      </w:r>
      <w:r w:rsidR="00824019" w:rsidRPr="00824019">
        <w:rPr>
          <w:rFonts w:ascii="Calibri" w:hAnsi="Calibri" w:cs="Calibri"/>
          <w:b/>
          <w:sz w:val="24"/>
          <w:szCs w:val="24"/>
          <w:highlight w:val="green"/>
        </w:rPr>
        <w:t xml:space="preserve"> </w:t>
      </w:r>
      <w:r w:rsidRPr="00824019">
        <w:rPr>
          <w:rFonts w:ascii="Calibri" w:hAnsi="Calibri" w:cs="Calibri"/>
          <w:b/>
          <w:sz w:val="24"/>
          <w:szCs w:val="24"/>
          <w:highlight w:val="green"/>
        </w:rPr>
        <w:t>zašlou</w:t>
      </w:r>
      <w:r w:rsidRPr="00107F0E">
        <w:rPr>
          <w:rFonts w:ascii="Calibri" w:hAnsi="Calibri" w:cs="Calibri"/>
          <w:b/>
          <w:sz w:val="24"/>
          <w:szCs w:val="24"/>
        </w:rPr>
        <w:t xml:space="preserve"> do 31. 1. 2017 </w:t>
      </w:r>
      <w:r w:rsidRPr="00824019">
        <w:rPr>
          <w:rFonts w:ascii="Calibri" w:hAnsi="Calibri" w:cs="Calibri"/>
          <w:b/>
          <w:sz w:val="24"/>
          <w:szCs w:val="24"/>
          <w:highlight w:val="green"/>
        </w:rPr>
        <w:t>krajským úřadů</w:t>
      </w:r>
      <w:r w:rsidR="005A701A" w:rsidRPr="00824019">
        <w:rPr>
          <w:rFonts w:ascii="Calibri" w:hAnsi="Calibri" w:cs="Calibri"/>
          <w:b/>
          <w:sz w:val="24"/>
          <w:szCs w:val="24"/>
          <w:highlight w:val="green"/>
        </w:rPr>
        <w:t>m:</w:t>
      </w:r>
    </w:p>
    <w:p w:rsidR="00CA2154" w:rsidRPr="00824019" w:rsidRDefault="00CA2154" w:rsidP="00CA21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highlight w:val="green"/>
        </w:rPr>
      </w:pPr>
      <w:r w:rsidRPr="00824019">
        <w:rPr>
          <w:rFonts w:ascii="Symbol" w:hAnsi="Symbol" w:cs="Symbol"/>
          <w:sz w:val="24"/>
          <w:szCs w:val="24"/>
          <w:highlight w:val="green"/>
        </w:rPr>
        <w:t></w:t>
      </w:r>
      <w:r w:rsidRPr="00824019">
        <w:rPr>
          <w:rFonts w:ascii="Symbol" w:hAnsi="Symbol" w:cs="Symbol"/>
          <w:sz w:val="24"/>
          <w:szCs w:val="24"/>
          <w:highlight w:val="green"/>
        </w:rPr>
        <w:t></w:t>
      </w:r>
      <w:r w:rsidRPr="00824019">
        <w:rPr>
          <w:rFonts w:ascii="Calibri" w:hAnsi="Calibri" w:cs="Calibri"/>
          <w:sz w:val="24"/>
          <w:szCs w:val="24"/>
          <w:highlight w:val="green"/>
        </w:rPr>
        <w:t>věcné vyhodnocení – zpráva o způsobu čerpání dotace,</w:t>
      </w:r>
    </w:p>
    <w:p w:rsidR="00CA2154" w:rsidRPr="00824019" w:rsidRDefault="00CA2154" w:rsidP="00CA21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highlight w:val="green"/>
        </w:rPr>
      </w:pPr>
      <w:r w:rsidRPr="00824019">
        <w:rPr>
          <w:rFonts w:ascii="Symbol" w:hAnsi="Symbol" w:cs="Symbol"/>
          <w:sz w:val="24"/>
          <w:szCs w:val="24"/>
          <w:highlight w:val="green"/>
        </w:rPr>
        <w:t></w:t>
      </w:r>
      <w:r w:rsidRPr="00824019">
        <w:rPr>
          <w:rFonts w:ascii="Symbol" w:hAnsi="Symbol" w:cs="Symbol"/>
          <w:sz w:val="24"/>
          <w:szCs w:val="24"/>
          <w:highlight w:val="green"/>
        </w:rPr>
        <w:t></w:t>
      </w:r>
      <w:r w:rsidRPr="00824019">
        <w:rPr>
          <w:rFonts w:ascii="Calibri" w:hAnsi="Calibri" w:cs="Calibri"/>
          <w:sz w:val="24"/>
          <w:szCs w:val="24"/>
          <w:highlight w:val="green"/>
        </w:rPr>
        <w:t>vyúčtování dotace (přidělených finančních prostředků):</w:t>
      </w:r>
    </w:p>
    <w:p w:rsidR="00CA2154" w:rsidRPr="00824019" w:rsidRDefault="00CA2154" w:rsidP="00CA21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highlight w:val="green"/>
        </w:rPr>
      </w:pPr>
      <w:r w:rsidRPr="00824019">
        <w:rPr>
          <w:rFonts w:ascii="Courier New" w:hAnsi="Courier New" w:cs="Courier New"/>
          <w:sz w:val="24"/>
          <w:szCs w:val="24"/>
          <w:highlight w:val="green"/>
        </w:rPr>
        <w:t xml:space="preserve">o </w:t>
      </w:r>
      <w:r w:rsidRPr="00824019">
        <w:rPr>
          <w:rFonts w:ascii="Calibri" w:hAnsi="Calibri" w:cs="Calibri"/>
          <w:sz w:val="24"/>
          <w:szCs w:val="24"/>
          <w:highlight w:val="green"/>
        </w:rPr>
        <w:t xml:space="preserve">plánovaný počet dní konání zkoušek a počet </w:t>
      </w:r>
      <w:proofErr w:type="spellStart"/>
      <w:r w:rsidRPr="00824019">
        <w:rPr>
          <w:rFonts w:ascii="Calibri" w:hAnsi="Calibri" w:cs="Calibri"/>
          <w:sz w:val="24"/>
          <w:szCs w:val="24"/>
          <w:highlight w:val="green"/>
        </w:rPr>
        <w:t>učebnozkoušek</w:t>
      </w:r>
      <w:proofErr w:type="spellEnd"/>
      <w:r w:rsidRPr="00824019">
        <w:rPr>
          <w:rFonts w:ascii="Calibri" w:hAnsi="Calibri" w:cs="Calibri"/>
          <w:sz w:val="24"/>
          <w:szCs w:val="24"/>
          <w:highlight w:val="green"/>
        </w:rPr>
        <w:t xml:space="preserve"> ve zkušebním</w:t>
      </w:r>
    </w:p>
    <w:p w:rsidR="00CA2154" w:rsidRPr="00824019" w:rsidRDefault="00CA2154" w:rsidP="00CA21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highlight w:val="green"/>
        </w:rPr>
      </w:pPr>
      <w:r w:rsidRPr="00824019">
        <w:rPr>
          <w:rFonts w:ascii="Calibri" w:hAnsi="Calibri" w:cs="Calibri"/>
          <w:sz w:val="24"/>
          <w:szCs w:val="24"/>
          <w:highlight w:val="green"/>
        </w:rPr>
        <w:t>místě,</w:t>
      </w:r>
    </w:p>
    <w:p w:rsidR="00CA2154" w:rsidRPr="00824019" w:rsidRDefault="00CA2154" w:rsidP="00CA21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highlight w:val="green"/>
        </w:rPr>
      </w:pPr>
      <w:r w:rsidRPr="00824019">
        <w:rPr>
          <w:rFonts w:ascii="Courier New" w:hAnsi="Courier New" w:cs="Courier New"/>
          <w:sz w:val="24"/>
          <w:szCs w:val="24"/>
          <w:highlight w:val="green"/>
        </w:rPr>
        <w:t xml:space="preserve">o </w:t>
      </w:r>
      <w:r w:rsidRPr="00824019">
        <w:rPr>
          <w:rFonts w:ascii="Calibri" w:hAnsi="Calibri" w:cs="Calibri"/>
          <w:sz w:val="24"/>
          <w:szCs w:val="24"/>
          <w:highlight w:val="green"/>
        </w:rPr>
        <w:t xml:space="preserve">skutečně realizovaný a školou vykázaný počet dní a počet </w:t>
      </w:r>
      <w:proofErr w:type="spellStart"/>
      <w:r w:rsidRPr="00824019">
        <w:rPr>
          <w:rFonts w:ascii="Calibri" w:hAnsi="Calibri" w:cs="Calibri"/>
          <w:sz w:val="24"/>
          <w:szCs w:val="24"/>
          <w:highlight w:val="green"/>
        </w:rPr>
        <w:t>učebnozkoušek</w:t>
      </w:r>
      <w:proofErr w:type="spellEnd"/>
      <w:r w:rsidRPr="00824019">
        <w:rPr>
          <w:rFonts w:ascii="Calibri" w:hAnsi="Calibri" w:cs="Calibri"/>
          <w:sz w:val="24"/>
          <w:szCs w:val="24"/>
          <w:highlight w:val="green"/>
        </w:rPr>
        <w:t>,</w:t>
      </w:r>
    </w:p>
    <w:p w:rsidR="00CA2154" w:rsidRPr="00824019" w:rsidRDefault="00CA2154" w:rsidP="00CA21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highlight w:val="green"/>
        </w:rPr>
      </w:pPr>
      <w:r w:rsidRPr="00824019">
        <w:rPr>
          <w:rFonts w:ascii="Courier New" w:hAnsi="Courier New" w:cs="Courier New"/>
          <w:sz w:val="24"/>
          <w:szCs w:val="24"/>
          <w:highlight w:val="green"/>
        </w:rPr>
        <w:t xml:space="preserve">o </w:t>
      </w:r>
      <w:r w:rsidRPr="00824019">
        <w:rPr>
          <w:rFonts w:ascii="Calibri" w:hAnsi="Calibri" w:cs="Calibri"/>
          <w:sz w:val="24"/>
          <w:szCs w:val="24"/>
          <w:highlight w:val="green"/>
        </w:rPr>
        <w:t>plánovaný počet hodnocených PP ČJL,</w:t>
      </w:r>
    </w:p>
    <w:p w:rsidR="00BB5B95" w:rsidRDefault="00CA2154" w:rsidP="00CA2154">
      <w:pPr>
        <w:rPr>
          <w:rFonts w:ascii="Calibri" w:hAnsi="Calibri" w:cs="Calibri"/>
          <w:sz w:val="24"/>
          <w:szCs w:val="24"/>
        </w:rPr>
      </w:pPr>
      <w:r w:rsidRPr="00824019">
        <w:rPr>
          <w:rFonts w:ascii="Courier New" w:hAnsi="Courier New" w:cs="Courier New"/>
          <w:sz w:val="24"/>
          <w:szCs w:val="24"/>
          <w:highlight w:val="green"/>
        </w:rPr>
        <w:t xml:space="preserve">o </w:t>
      </w:r>
      <w:r w:rsidRPr="00824019">
        <w:rPr>
          <w:rFonts w:ascii="Calibri" w:hAnsi="Calibri" w:cs="Calibri"/>
          <w:sz w:val="24"/>
          <w:szCs w:val="24"/>
          <w:highlight w:val="green"/>
        </w:rPr>
        <w:t>skutečný počet opravených PP ČJL.</w:t>
      </w:r>
    </w:p>
    <w:p w:rsidR="00107F0E" w:rsidRDefault="00107F0E" w:rsidP="00CA2154">
      <w:pPr>
        <w:rPr>
          <w:rFonts w:ascii="Calibri" w:hAnsi="Calibri" w:cs="Calibri"/>
          <w:sz w:val="24"/>
          <w:szCs w:val="24"/>
        </w:rPr>
      </w:pPr>
    </w:p>
    <w:p w:rsidR="00107F0E" w:rsidRPr="00107F0E" w:rsidRDefault="00107F0E" w:rsidP="00CA2154">
      <w:pPr>
        <w:rPr>
          <w:b/>
        </w:rPr>
      </w:pPr>
      <w:r w:rsidRPr="00D27328">
        <w:rPr>
          <w:rFonts w:ascii="Calibri" w:hAnsi="Calibri" w:cs="Calibri"/>
          <w:b/>
          <w:sz w:val="24"/>
          <w:szCs w:val="24"/>
          <w:highlight w:val="green"/>
        </w:rPr>
        <w:t xml:space="preserve">Pozn. KÚ:  vzhledem k nutnosti odsouhlasit výši vratky s údaji v hodnotící zprávě jednotlivých škol jsme pro odevzdání zprávy stanovili školám termín dřívější:  do </w:t>
      </w:r>
      <w:proofErr w:type="gramStart"/>
      <w:r w:rsidRPr="00D27328">
        <w:rPr>
          <w:rFonts w:ascii="Calibri" w:hAnsi="Calibri" w:cs="Calibri"/>
          <w:b/>
          <w:sz w:val="24"/>
          <w:szCs w:val="24"/>
          <w:highlight w:val="green"/>
        </w:rPr>
        <w:t>13.1.2017</w:t>
      </w:r>
      <w:bookmarkStart w:id="0" w:name="_GoBack"/>
      <w:bookmarkEnd w:id="0"/>
      <w:proofErr w:type="gramEnd"/>
    </w:p>
    <w:sectPr w:rsidR="00107F0E" w:rsidRPr="00107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5D"/>
    <w:rsid w:val="00107F0E"/>
    <w:rsid w:val="005A701A"/>
    <w:rsid w:val="007C17DF"/>
    <w:rsid w:val="00824019"/>
    <w:rsid w:val="008F315D"/>
    <w:rsid w:val="00BB5B95"/>
    <w:rsid w:val="00CA2154"/>
    <w:rsid w:val="00D2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8B3D4-D0A5-4092-A282-95C4CABA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1423</Characters>
  <Application>Microsoft Office Word</Application>
  <DocSecurity>0</DocSecurity>
  <Lines>11</Lines>
  <Paragraphs>3</Paragraphs>
  <ScaleCrop>false</ScaleCrop>
  <Company>Krajský úřad Královéhradeckého kraje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Jarkovský Václav Ing.</dc:creator>
  <cp:keywords/>
  <dc:description/>
  <cp:lastModifiedBy>Jarkovský Václav Ing.</cp:lastModifiedBy>
  <cp:revision>7</cp:revision>
  <dcterms:created xsi:type="dcterms:W3CDTF">2016-12-14T15:18:00Z</dcterms:created>
  <dcterms:modified xsi:type="dcterms:W3CDTF">2016-12-15T05:43:00Z</dcterms:modified>
</cp:coreProperties>
</file>