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44" w:rsidRPr="00794FA4" w:rsidRDefault="0095673B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004963" w:rsidRPr="00004963" w:rsidRDefault="00004963" w:rsidP="000049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63">
        <w:rPr>
          <w:rFonts w:ascii="Times New Roman" w:hAnsi="Times New Roman" w:cs="Times New Roman"/>
          <w:b/>
          <w:sz w:val="24"/>
          <w:szCs w:val="24"/>
        </w:rPr>
        <w:t xml:space="preserve">Zvláště chráněné území, přírodní památka Na Plachtě – realizace </w:t>
      </w:r>
      <w:proofErr w:type="spellStart"/>
      <w:r w:rsidRPr="00004963">
        <w:rPr>
          <w:rFonts w:ascii="Times New Roman" w:hAnsi="Times New Roman" w:cs="Times New Roman"/>
          <w:b/>
          <w:sz w:val="24"/>
          <w:szCs w:val="24"/>
        </w:rPr>
        <w:t>managementového</w:t>
      </w:r>
      <w:proofErr w:type="spellEnd"/>
      <w:r w:rsidRPr="00004963">
        <w:rPr>
          <w:rFonts w:ascii="Times New Roman" w:hAnsi="Times New Roman" w:cs="Times New Roman"/>
          <w:b/>
          <w:sz w:val="24"/>
          <w:szCs w:val="24"/>
        </w:rPr>
        <w:t xml:space="preserve"> opatření „Mechanické narušování půdního povrchu vojenskou technikou“, sdělení orgánu ochrany přírody ve smyslu zákona č. 114/1992 Sb., o ochraně přírody a krajiny ve znění pozdějších předpisů</w:t>
      </w:r>
    </w:p>
    <w:p w:rsidR="00004963" w:rsidRPr="00004963" w:rsidRDefault="00004963" w:rsidP="00004963">
      <w:pPr>
        <w:jc w:val="both"/>
        <w:rPr>
          <w:rFonts w:ascii="Times New Roman" w:hAnsi="Times New Roman" w:cs="Times New Roman"/>
          <w:sz w:val="24"/>
          <w:szCs w:val="24"/>
        </w:rPr>
      </w:pPr>
      <w:r w:rsidRPr="00004963">
        <w:rPr>
          <w:rFonts w:ascii="Times New Roman" w:hAnsi="Times New Roman" w:cs="Times New Roman"/>
          <w:sz w:val="24"/>
          <w:szCs w:val="24"/>
        </w:rPr>
        <w:t>Krajský úřad Královéhradeckého kraje, odbor životního prostředí a zemědělství jako orgán ochrany přírody a krajiny, věcně a místně příslušný dle ust. § 75 odst. 1 písm. d)</w:t>
      </w:r>
      <w:r w:rsidR="00794FA4">
        <w:rPr>
          <w:rFonts w:ascii="Times New Roman" w:hAnsi="Times New Roman" w:cs="Times New Roman"/>
          <w:sz w:val="24"/>
          <w:szCs w:val="24"/>
        </w:rPr>
        <w:t xml:space="preserve">  </w:t>
      </w:r>
      <w:r w:rsidRPr="00004963">
        <w:rPr>
          <w:rFonts w:ascii="Times New Roman" w:hAnsi="Times New Roman" w:cs="Times New Roman"/>
          <w:sz w:val="24"/>
          <w:szCs w:val="24"/>
        </w:rPr>
        <w:t>a ust. § 77a zákona</w:t>
      </w:r>
      <w:r w:rsidRPr="00004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963">
        <w:rPr>
          <w:rFonts w:ascii="Times New Roman" w:hAnsi="Times New Roman" w:cs="Times New Roman"/>
          <w:sz w:val="24"/>
          <w:szCs w:val="24"/>
        </w:rPr>
        <w:t xml:space="preserve">č. 114/1992 Sb., o ochraně přírody a krajiny ve znění pozdějších předpisů (dále jen „zákon“), oznamuje veřejnosti, že ve dnech 22. – 25. října 2015 bude v území přírodní památky Na Plachtě, na pozemku </w:t>
      </w:r>
      <w:proofErr w:type="gramStart"/>
      <w:r w:rsidRPr="00004963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004963">
        <w:rPr>
          <w:rFonts w:ascii="Times New Roman" w:hAnsi="Times New Roman" w:cs="Times New Roman"/>
          <w:sz w:val="24"/>
          <w:szCs w:val="24"/>
        </w:rPr>
        <w:t xml:space="preserve"> 942/7 v </w:t>
      </w:r>
      <w:proofErr w:type="spellStart"/>
      <w:r w:rsidRPr="0000496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04963">
        <w:rPr>
          <w:rFonts w:ascii="Times New Roman" w:hAnsi="Times New Roman" w:cs="Times New Roman"/>
          <w:sz w:val="24"/>
          <w:szCs w:val="24"/>
        </w:rPr>
        <w:t xml:space="preserve">. Nový Hradec Králové, realizováno </w:t>
      </w:r>
      <w:proofErr w:type="spellStart"/>
      <w:r w:rsidRPr="00004963">
        <w:rPr>
          <w:rFonts w:ascii="Times New Roman" w:hAnsi="Times New Roman" w:cs="Times New Roman"/>
          <w:sz w:val="24"/>
          <w:szCs w:val="24"/>
        </w:rPr>
        <w:t>managementové</w:t>
      </w:r>
      <w:proofErr w:type="spellEnd"/>
      <w:r w:rsidRPr="00004963">
        <w:rPr>
          <w:rFonts w:ascii="Times New Roman" w:hAnsi="Times New Roman" w:cs="Times New Roman"/>
          <w:sz w:val="24"/>
          <w:szCs w:val="24"/>
        </w:rPr>
        <w:t xml:space="preserve"> opatření „Mechanické narušování půdního povrchu vojenskou technikou“. Ve čtvrtek budou probíhat přípravné práce, případně zkušební jízdy. Hlavní část pojezdu bude realizována v pátek, sobotu a neděli. Poslední den pojezdu bude provedena kontrola lokality, případné drobné úpravy terénu a úklid lokality.  </w:t>
      </w:r>
    </w:p>
    <w:p w:rsidR="00004963" w:rsidRPr="00004963" w:rsidRDefault="00004963" w:rsidP="00004963">
      <w:pPr>
        <w:jc w:val="both"/>
        <w:rPr>
          <w:rFonts w:ascii="Times New Roman" w:hAnsi="Times New Roman" w:cs="Times New Roman"/>
          <w:sz w:val="24"/>
          <w:szCs w:val="24"/>
        </w:rPr>
      </w:pPr>
      <w:r w:rsidRPr="00004963">
        <w:rPr>
          <w:rFonts w:ascii="Times New Roman" w:hAnsi="Times New Roman" w:cs="Times New Roman"/>
          <w:sz w:val="24"/>
          <w:szCs w:val="24"/>
        </w:rPr>
        <w:t xml:space="preserve">Toto </w:t>
      </w:r>
      <w:proofErr w:type="spellStart"/>
      <w:r w:rsidRPr="00004963">
        <w:rPr>
          <w:rFonts w:ascii="Times New Roman" w:hAnsi="Times New Roman" w:cs="Times New Roman"/>
          <w:sz w:val="24"/>
          <w:szCs w:val="24"/>
        </w:rPr>
        <w:t>managementové</w:t>
      </w:r>
      <w:proofErr w:type="spellEnd"/>
      <w:r w:rsidRPr="00004963">
        <w:rPr>
          <w:rFonts w:ascii="Times New Roman" w:hAnsi="Times New Roman" w:cs="Times New Roman"/>
          <w:sz w:val="24"/>
          <w:szCs w:val="24"/>
        </w:rPr>
        <w:t xml:space="preserve"> opatření je prováděno v souladu s platným plánem péče o citované zvláště chráněné území (zpracovatel: kolektiv autorů firmy ŠINDLAR s.r.o., s platností na období </w:t>
      </w:r>
      <w:proofErr w:type="gramStart"/>
      <w:r w:rsidRPr="00004963">
        <w:rPr>
          <w:rFonts w:ascii="Times New Roman" w:hAnsi="Times New Roman" w:cs="Times New Roman"/>
          <w:sz w:val="24"/>
          <w:szCs w:val="24"/>
        </w:rPr>
        <w:t xml:space="preserve">2013 </w:t>
      </w:r>
      <w:r w:rsidR="00794F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04963">
        <w:rPr>
          <w:rFonts w:ascii="Times New Roman" w:hAnsi="Times New Roman" w:cs="Times New Roman"/>
          <w:sz w:val="24"/>
          <w:szCs w:val="24"/>
        </w:rPr>
        <w:t>– 2028</w:t>
      </w:r>
      <w:proofErr w:type="gramEnd"/>
      <w:r w:rsidRPr="00004963">
        <w:rPr>
          <w:rFonts w:ascii="Times New Roman" w:hAnsi="Times New Roman" w:cs="Times New Roman"/>
          <w:sz w:val="24"/>
          <w:szCs w:val="24"/>
        </w:rPr>
        <w:t>).</w:t>
      </w:r>
    </w:p>
    <w:p w:rsidR="00004963" w:rsidRPr="00004963" w:rsidRDefault="00004963" w:rsidP="0000496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963">
        <w:rPr>
          <w:rFonts w:ascii="Times New Roman" w:hAnsi="Times New Roman" w:cs="Times New Roman"/>
          <w:bCs/>
          <w:sz w:val="24"/>
          <w:szCs w:val="24"/>
        </w:rPr>
        <w:t xml:space="preserve">Těžká vojenská technika je využita k udržení </w:t>
      </w:r>
      <w:proofErr w:type="spellStart"/>
      <w:r w:rsidRPr="00004963">
        <w:rPr>
          <w:rFonts w:ascii="Times New Roman" w:hAnsi="Times New Roman" w:cs="Times New Roman"/>
          <w:bCs/>
          <w:sz w:val="24"/>
          <w:szCs w:val="24"/>
        </w:rPr>
        <w:t>sukcesního</w:t>
      </w:r>
      <w:proofErr w:type="spellEnd"/>
      <w:r w:rsidRPr="00004963">
        <w:rPr>
          <w:rFonts w:ascii="Times New Roman" w:hAnsi="Times New Roman" w:cs="Times New Roman"/>
          <w:bCs/>
          <w:sz w:val="24"/>
          <w:szCs w:val="24"/>
        </w:rPr>
        <w:t xml:space="preserve"> stádia vybraných ploch. Tento způsob péče zajišťuje rozmanitost vodních ploch v soustavě tůní tak, aby byly živočichům zajištěny podmínky podle jejich nároků na stanoviště – zejména pro ropuchu zelenou, ropuchu krátkonohou, listonoha letního a žábronožku letní. Mechanické rozrušení drnu umožňuje existenci a rozšiřování některých druhů rostlin – např. rosnatky okrouhlolisté a pampelišky bahenní. Pojezd vojenské techniky po degradované části vřesoviště (již zcela bez vřesu) zajistí nejen posílení rostlinných společenstev vřesoviště samotného, ale bude pozitivním faktorem pro </w:t>
      </w:r>
      <w:proofErr w:type="spellStart"/>
      <w:r w:rsidRPr="00004963">
        <w:rPr>
          <w:rFonts w:ascii="Times New Roman" w:hAnsi="Times New Roman" w:cs="Times New Roman"/>
          <w:bCs/>
          <w:sz w:val="24"/>
          <w:szCs w:val="24"/>
        </w:rPr>
        <w:t>psamofilní</w:t>
      </w:r>
      <w:proofErr w:type="spellEnd"/>
      <w:r w:rsidRPr="00004963">
        <w:rPr>
          <w:rFonts w:ascii="Times New Roman" w:hAnsi="Times New Roman" w:cs="Times New Roman"/>
          <w:bCs/>
          <w:sz w:val="24"/>
          <w:szCs w:val="24"/>
        </w:rPr>
        <w:t xml:space="preserve"> druhy živočichů. Mimo to dochází k likvidaci nežádoucích náletových dřevin. Tato forma </w:t>
      </w:r>
      <w:proofErr w:type="spellStart"/>
      <w:r w:rsidRPr="00004963">
        <w:rPr>
          <w:rFonts w:ascii="Times New Roman" w:hAnsi="Times New Roman" w:cs="Times New Roman"/>
          <w:bCs/>
          <w:sz w:val="24"/>
          <w:szCs w:val="24"/>
        </w:rPr>
        <w:t>managementového</w:t>
      </w:r>
      <w:proofErr w:type="spellEnd"/>
      <w:r w:rsidRPr="00004963">
        <w:rPr>
          <w:rFonts w:ascii="Times New Roman" w:hAnsi="Times New Roman" w:cs="Times New Roman"/>
          <w:bCs/>
          <w:sz w:val="24"/>
          <w:szCs w:val="24"/>
        </w:rPr>
        <w:t xml:space="preserve"> opatření se již v předchozích letech pozitivně projevila na stavu předmětu ochrany.</w:t>
      </w:r>
    </w:p>
    <w:p w:rsidR="00004963" w:rsidRPr="00004963" w:rsidRDefault="00004963" w:rsidP="000049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963">
        <w:rPr>
          <w:rFonts w:ascii="Times New Roman" w:hAnsi="Times New Roman" w:cs="Times New Roman"/>
          <w:bCs/>
          <w:sz w:val="24"/>
          <w:szCs w:val="24"/>
        </w:rPr>
        <w:t xml:space="preserve">Lokalita Na Plachtě je unikátní bezlesou lokalitou s výskytem celé řady vzácných druhů vázaných na periodické mokřady a bezlesí (louky, vřesoviště, nezapojené písky). Pokud by nedocházelo k pravidelnému odstraňování náletových dřevin a mechanickému narušování povrchu půdy, podlehla by tato lokalita </w:t>
      </w:r>
      <w:proofErr w:type="spellStart"/>
      <w:r w:rsidRPr="00004963">
        <w:rPr>
          <w:rFonts w:ascii="Times New Roman" w:hAnsi="Times New Roman" w:cs="Times New Roman"/>
          <w:bCs/>
          <w:sz w:val="24"/>
          <w:szCs w:val="24"/>
        </w:rPr>
        <w:t>sukcesním</w:t>
      </w:r>
      <w:proofErr w:type="spellEnd"/>
      <w:r w:rsidRPr="00004963">
        <w:rPr>
          <w:rFonts w:ascii="Times New Roman" w:hAnsi="Times New Roman" w:cs="Times New Roman"/>
          <w:bCs/>
          <w:sz w:val="24"/>
          <w:szCs w:val="24"/>
        </w:rPr>
        <w:t xml:space="preserve"> procesům a postupně by zarostla náletem. Narušování půdního povrchu vojenskou technikou je proto velmi rychlým a účinným opatřením jak tomuto stavu zabránit a tím udržet nebo obnovit biotopy pro zvláště chráněné druhy živočichů a rostlin. Jedná se o způsob </w:t>
      </w:r>
      <w:proofErr w:type="gramStart"/>
      <w:r w:rsidRPr="00004963">
        <w:rPr>
          <w:rFonts w:ascii="Times New Roman" w:hAnsi="Times New Roman" w:cs="Times New Roman"/>
          <w:bCs/>
          <w:sz w:val="24"/>
          <w:szCs w:val="24"/>
        </w:rPr>
        <w:t>péče</w:t>
      </w:r>
      <w:r w:rsidR="00794FA4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004963">
        <w:rPr>
          <w:rFonts w:ascii="Times New Roman" w:hAnsi="Times New Roman" w:cs="Times New Roman"/>
          <w:bCs/>
          <w:sz w:val="24"/>
          <w:szCs w:val="24"/>
        </w:rPr>
        <w:t>o území</w:t>
      </w:r>
      <w:proofErr w:type="gramEnd"/>
      <w:r w:rsidRPr="00004963">
        <w:rPr>
          <w:rFonts w:ascii="Times New Roman" w:hAnsi="Times New Roman" w:cs="Times New Roman"/>
          <w:bCs/>
          <w:sz w:val="24"/>
          <w:szCs w:val="24"/>
        </w:rPr>
        <w:t xml:space="preserve">, při kterém se udržuje soustava tůní v různých stádiích vývoje. Obnovují se především raná </w:t>
      </w:r>
      <w:proofErr w:type="spellStart"/>
      <w:r w:rsidRPr="00004963">
        <w:rPr>
          <w:rFonts w:ascii="Times New Roman" w:hAnsi="Times New Roman" w:cs="Times New Roman"/>
          <w:bCs/>
          <w:sz w:val="24"/>
          <w:szCs w:val="24"/>
        </w:rPr>
        <w:t>sukcesní</w:t>
      </w:r>
      <w:proofErr w:type="spellEnd"/>
      <w:r w:rsidRPr="00004963">
        <w:rPr>
          <w:rFonts w:ascii="Times New Roman" w:hAnsi="Times New Roman" w:cs="Times New Roman"/>
          <w:bCs/>
          <w:sz w:val="24"/>
          <w:szCs w:val="24"/>
        </w:rPr>
        <w:t xml:space="preserve"> stádia tůní, která by bez těchto zásahů zanikla, což by negativně ovlivnilo i populace obojživelníků. </w:t>
      </w:r>
    </w:p>
    <w:p w:rsidR="00794FA4" w:rsidRDefault="00004963" w:rsidP="00004963">
      <w:pPr>
        <w:jc w:val="both"/>
        <w:rPr>
          <w:rFonts w:ascii="Times New Roman" w:hAnsi="Times New Roman" w:cs="Times New Roman"/>
          <w:sz w:val="24"/>
          <w:szCs w:val="24"/>
        </w:rPr>
      </w:pPr>
      <w:r w:rsidRPr="00004963">
        <w:rPr>
          <w:rFonts w:ascii="Times New Roman" w:hAnsi="Times New Roman" w:cs="Times New Roman"/>
          <w:sz w:val="24"/>
          <w:szCs w:val="24"/>
        </w:rPr>
        <w:t xml:space="preserve">Za účelem realizace </w:t>
      </w:r>
      <w:proofErr w:type="spellStart"/>
      <w:r w:rsidRPr="00004963">
        <w:rPr>
          <w:rFonts w:ascii="Times New Roman" w:hAnsi="Times New Roman" w:cs="Times New Roman"/>
          <w:sz w:val="24"/>
          <w:szCs w:val="24"/>
        </w:rPr>
        <w:t>managementového</w:t>
      </w:r>
      <w:proofErr w:type="spellEnd"/>
      <w:r w:rsidRPr="00004963">
        <w:rPr>
          <w:rFonts w:ascii="Times New Roman" w:hAnsi="Times New Roman" w:cs="Times New Roman"/>
          <w:sz w:val="24"/>
          <w:szCs w:val="24"/>
        </w:rPr>
        <w:t xml:space="preserve"> opatření bylo krajským úřadem vydáno rozhodnutí                                 č.j. 21845/ZP/2015-BI 6 ze dne </w:t>
      </w:r>
      <w:proofErr w:type="gramStart"/>
      <w:r w:rsidRPr="00004963">
        <w:rPr>
          <w:rFonts w:ascii="Times New Roman" w:hAnsi="Times New Roman" w:cs="Times New Roman"/>
          <w:sz w:val="24"/>
          <w:szCs w:val="24"/>
        </w:rPr>
        <w:t>15.09.2015</w:t>
      </w:r>
      <w:proofErr w:type="gramEnd"/>
      <w:r w:rsidRPr="00004963">
        <w:rPr>
          <w:rFonts w:ascii="Times New Roman" w:hAnsi="Times New Roman" w:cs="Times New Roman"/>
          <w:sz w:val="24"/>
          <w:szCs w:val="24"/>
        </w:rPr>
        <w:t xml:space="preserve">, kterým byl vydán souhlas k činnostem stanoveným v bližších ochranných podmínkách přírodní památky Na Plachtě dle ust. § 44 odst. 3 zákona a současně byla povolena výjimka z ochranných podmínek zvláště chráněných druhů živočichů podle ust. § </w:t>
      </w:r>
      <w:proofErr w:type="gramStart"/>
      <w:r w:rsidRPr="00004963">
        <w:rPr>
          <w:rFonts w:ascii="Times New Roman" w:hAnsi="Times New Roman" w:cs="Times New Roman"/>
          <w:sz w:val="24"/>
          <w:szCs w:val="24"/>
        </w:rPr>
        <w:t>50</w:t>
      </w:r>
      <w:r w:rsidR="00794F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04963">
        <w:rPr>
          <w:rFonts w:ascii="Times New Roman" w:hAnsi="Times New Roman" w:cs="Times New Roman"/>
          <w:sz w:val="24"/>
          <w:szCs w:val="24"/>
        </w:rPr>
        <w:t xml:space="preserve"> a ust</w:t>
      </w:r>
      <w:proofErr w:type="gramEnd"/>
      <w:r w:rsidRPr="00004963">
        <w:rPr>
          <w:rFonts w:ascii="Times New Roman" w:hAnsi="Times New Roman" w:cs="Times New Roman"/>
          <w:sz w:val="24"/>
          <w:szCs w:val="24"/>
        </w:rPr>
        <w:t xml:space="preserve">. § 56 odst. 1 a 2 zákona. </w:t>
      </w:r>
    </w:p>
    <w:p w:rsidR="00004963" w:rsidRPr="00004963" w:rsidRDefault="00004963" w:rsidP="000049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963">
        <w:rPr>
          <w:rFonts w:ascii="Times New Roman" w:hAnsi="Times New Roman" w:cs="Times New Roman"/>
          <w:sz w:val="24"/>
          <w:szCs w:val="24"/>
        </w:rPr>
        <w:t>Managementové</w:t>
      </w:r>
      <w:proofErr w:type="spellEnd"/>
      <w:r w:rsidRPr="00004963">
        <w:rPr>
          <w:rFonts w:ascii="Times New Roman" w:hAnsi="Times New Roman" w:cs="Times New Roman"/>
          <w:sz w:val="24"/>
          <w:szCs w:val="24"/>
        </w:rPr>
        <w:t xml:space="preserve"> práce pro Královéhradecký kraj zajišťuje Východočeský klub přátel vojenské techniky, IČ 26528924, Rusek 109, 500 03 Hradec Králové na základě uzavřené smlouvy</w:t>
      </w:r>
      <w:r w:rsidR="00794FA4">
        <w:rPr>
          <w:rFonts w:ascii="Times New Roman" w:hAnsi="Times New Roman" w:cs="Times New Roman"/>
          <w:sz w:val="24"/>
          <w:szCs w:val="24"/>
        </w:rPr>
        <w:t xml:space="preserve"> </w:t>
      </w:r>
      <w:r w:rsidRPr="00004963">
        <w:rPr>
          <w:rFonts w:ascii="Times New Roman" w:hAnsi="Times New Roman" w:cs="Times New Roman"/>
          <w:sz w:val="24"/>
          <w:szCs w:val="24"/>
        </w:rPr>
        <w:t>o dílo. Na vlastní průběh prací bude dle podmínek výše uvedeného rozhodnutí dohlížet odborně způsobilá osoba, kterou si zhotovitel pro tento účel zajistil.</w:t>
      </w:r>
    </w:p>
    <w:p w:rsidR="00004963" w:rsidRPr="00004963" w:rsidRDefault="00004963">
      <w:pPr>
        <w:rPr>
          <w:rFonts w:ascii="Times New Roman" w:hAnsi="Times New Roman" w:cs="Times New Roman"/>
          <w:sz w:val="24"/>
          <w:szCs w:val="24"/>
        </w:rPr>
      </w:pPr>
    </w:p>
    <w:p w:rsidR="00004963" w:rsidRPr="00004963" w:rsidRDefault="00004963" w:rsidP="000049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4963" w:rsidRPr="00004963" w:rsidRDefault="00004963">
      <w:pPr>
        <w:rPr>
          <w:rFonts w:ascii="Times New Roman" w:hAnsi="Times New Roman" w:cs="Times New Roman"/>
          <w:sz w:val="24"/>
          <w:szCs w:val="24"/>
        </w:rPr>
      </w:pPr>
    </w:p>
    <w:sectPr w:rsidR="00004963" w:rsidRPr="00004963" w:rsidSect="00794F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63"/>
    <w:rsid w:val="00004963"/>
    <w:rsid w:val="002A038E"/>
    <w:rsid w:val="004510E0"/>
    <w:rsid w:val="00794FA4"/>
    <w:rsid w:val="009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1227D-019A-47D8-B721-35554212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Ivana Ing. Ph.D.</dc:creator>
  <cp:keywords/>
  <dc:description/>
  <cp:lastModifiedBy>Bartošová Ivana Ing. Ph.D.</cp:lastModifiedBy>
  <cp:revision>3</cp:revision>
  <dcterms:created xsi:type="dcterms:W3CDTF">2015-10-07T12:04:00Z</dcterms:created>
  <dcterms:modified xsi:type="dcterms:W3CDTF">2015-10-07T14:28:00Z</dcterms:modified>
</cp:coreProperties>
</file>