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51B1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  <w:lang w:eastAsia="cs-CZ"/>
        </w:rPr>
      </w:pPr>
      <w:r w:rsidRPr="00BD49A2">
        <w:rPr>
          <w:rFonts w:ascii="Calibri" w:eastAsia="Times New Roman" w:hAnsi="Calibri" w:cs="Calibri"/>
          <w:b/>
          <w:sz w:val="27"/>
          <w:szCs w:val="27"/>
          <w:lang w:eastAsia="cs-CZ"/>
        </w:rPr>
        <w:t>Příloha č. 4</w:t>
      </w:r>
    </w:p>
    <w:p w14:paraId="0A98CDBE" w14:textId="77777777" w:rsidR="00BD49A2" w:rsidRPr="00BD49A2" w:rsidRDefault="00BD49A2" w:rsidP="00BD49A2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spacing w:val="8"/>
          <w:kern w:val="28"/>
          <w:sz w:val="27"/>
          <w:szCs w:val="27"/>
          <w:lang w:eastAsia="cs-CZ"/>
        </w:rPr>
      </w:pPr>
      <w:bookmarkStart w:id="0" w:name="_Vyúčtování_účelové_dotace"/>
      <w:bookmarkEnd w:id="0"/>
      <w:r w:rsidRPr="00BD49A2">
        <w:rPr>
          <w:rFonts w:ascii="Calibri" w:eastAsia="Times New Roman" w:hAnsi="Calibri" w:cs="Calibri"/>
          <w:b/>
          <w:spacing w:val="8"/>
          <w:kern w:val="28"/>
          <w:sz w:val="27"/>
          <w:szCs w:val="27"/>
          <w:lang w:eastAsia="cs-CZ"/>
        </w:rPr>
        <w:t xml:space="preserve">Vyúčtování účelové dotace </w:t>
      </w:r>
    </w:p>
    <w:p w14:paraId="2319AEB8" w14:textId="77777777" w:rsidR="00BD49A2" w:rsidRPr="00BD49A2" w:rsidRDefault="00BD49A2" w:rsidP="00BD49A2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2"/>
        <w:gridCol w:w="1117"/>
        <w:gridCol w:w="13"/>
        <w:gridCol w:w="855"/>
        <w:gridCol w:w="2821"/>
        <w:gridCol w:w="7"/>
        <w:gridCol w:w="8"/>
        <w:gridCol w:w="17"/>
        <w:gridCol w:w="1540"/>
        <w:gridCol w:w="1390"/>
        <w:gridCol w:w="29"/>
        <w:gridCol w:w="2846"/>
      </w:tblGrid>
      <w:tr w:rsidR="00BD49A2" w:rsidRPr="00BD49A2" w14:paraId="0D24000B" w14:textId="77777777" w:rsidTr="00651F57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508144" w14:textId="77777777" w:rsidR="00BD49A2" w:rsidRPr="00BD49A2" w:rsidRDefault="00BD49A2" w:rsidP="00BD49A2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Číslo rozhodnutí o poskytnutí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EED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0E4484BF" w14:textId="77777777" w:rsidTr="00651F57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9226696" w14:textId="77777777" w:rsidR="00BD49A2" w:rsidRPr="00BD49A2" w:rsidRDefault="00BD49A2" w:rsidP="00BD49A2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Poskytovatel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1FE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Ministerstvo školství, mládeže a tělovýchovy, Karmelitská 529/5, 118 12 Praha 1, IČO 00022985</w:t>
            </w:r>
          </w:p>
        </w:tc>
      </w:tr>
      <w:tr w:rsidR="00BD49A2" w:rsidRPr="00BD49A2" w14:paraId="030362CE" w14:textId="77777777" w:rsidTr="00651F57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5A55672" w14:textId="77777777" w:rsidR="00BD49A2" w:rsidRPr="00BD49A2" w:rsidRDefault="00BD49A2" w:rsidP="00BD49A2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Název Výzvy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430E" w14:textId="1C5CB02B" w:rsidR="00BD49A2" w:rsidRPr="00BD49A2" w:rsidRDefault="00BD49A2" w:rsidP="00BD49A2">
            <w:pPr>
              <w:keepNext/>
              <w:spacing w:before="6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cs-CZ"/>
              </w:rPr>
              <w:t xml:space="preserve">Podpora </w:t>
            </w:r>
            <w:r w:rsidR="00EC2B70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cs-CZ"/>
              </w:rPr>
              <w:t xml:space="preserve">integrace romské menšiny </w:t>
            </w:r>
            <w:r w:rsidRPr="00BD49A2">
              <w:rPr>
                <w:rFonts w:ascii="Calibri" w:eastAsia="Times New Roman" w:hAnsi="Calibri" w:cs="Times New Roman"/>
                <w:b/>
                <w:bCs/>
                <w:sz w:val="21"/>
                <w:szCs w:val="21"/>
                <w:lang w:eastAsia="cs-CZ"/>
              </w:rPr>
              <w:t>v roce 2021</w:t>
            </w:r>
          </w:p>
        </w:tc>
      </w:tr>
      <w:tr w:rsidR="00BD49A2" w:rsidRPr="00BD49A2" w14:paraId="484DEF8D" w14:textId="77777777" w:rsidTr="00651F57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3F22FD6" w14:textId="77777777" w:rsidR="00BD49A2" w:rsidRPr="00BD49A2" w:rsidRDefault="00BD49A2" w:rsidP="00BD49A2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4A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690A9BF5" w14:textId="77777777" w:rsidTr="00651F57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0EBCB10" w14:textId="77777777" w:rsidR="00BD49A2" w:rsidRPr="00BD49A2" w:rsidRDefault="00BD49A2" w:rsidP="00BD49A2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Název organizace, adresa, IČO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2A9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687BA5F7" w14:textId="77777777" w:rsidTr="00651F57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DF98B" w14:textId="77777777" w:rsidR="00BD49A2" w:rsidRPr="00BD49A2" w:rsidRDefault="00BD49A2" w:rsidP="00BD49A2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Účel dotace, na který byla dotace použita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6C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236A74E2" w14:textId="77777777" w:rsidTr="00651F57">
        <w:trPr>
          <w:gridAfter w:val="1"/>
          <w:wAfter w:w="2846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A9AD05E" w14:textId="77777777" w:rsidR="00BD49A2" w:rsidRPr="00BD49A2" w:rsidRDefault="00BD49A2" w:rsidP="00BD49A2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Lhůta pro dosažení účelu dotace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859B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5C27E2BF" w14:textId="77777777" w:rsidTr="00651F57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2D951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</w:p>
        </w:tc>
      </w:tr>
      <w:tr w:rsidR="00BD49A2" w:rsidRPr="00BD49A2" w14:paraId="5F2974E4" w14:textId="77777777" w:rsidTr="00651F57">
        <w:trPr>
          <w:gridAfter w:val="2"/>
          <w:wAfter w:w="2875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32AFED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Přehled čerpání dotace v roce 2021 (v Kč)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093D837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Poskytnutá dotace (v Kč)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2DA638B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Skutečné čerpání dotace (v Kč)</w:t>
            </w:r>
          </w:p>
        </w:tc>
      </w:tr>
      <w:tr w:rsidR="00BD49A2" w:rsidRPr="00BD49A2" w14:paraId="0446CAE9" w14:textId="77777777" w:rsidTr="00651F57">
        <w:trPr>
          <w:gridAfter w:val="2"/>
          <w:wAfter w:w="2875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4764986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Neinvestiční výdaje celkem: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710B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B41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6CB567DA" w14:textId="77777777" w:rsidTr="00651F57">
        <w:trPr>
          <w:gridAfter w:val="1"/>
          <w:wAfter w:w="2846" w:type="dxa"/>
          <w:cantSplit/>
          <w:trHeight w:val="1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AE30E82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z toho osobní náklady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3B05E1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platy/mzdy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33A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9B24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25F0B63F" w14:textId="77777777" w:rsidTr="00651F57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65E1166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1CE396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CA9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24417A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78F3F018" w14:textId="77777777" w:rsidTr="00651F57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E8C48F5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6D7B015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ostatní osobní náklady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B746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A5C143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0EE7F553" w14:textId="77777777" w:rsidTr="00651F57">
        <w:trPr>
          <w:gridAfter w:val="1"/>
          <w:wAfter w:w="2846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4EB0DF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0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E4211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303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AE9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54469AFC" w14:textId="77777777" w:rsidTr="00651F57">
        <w:trPr>
          <w:gridAfter w:val="1"/>
          <w:wAfter w:w="2846" w:type="dxa"/>
          <w:cantSplit/>
        </w:trPr>
        <w:tc>
          <w:tcPr>
            <w:tcW w:w="3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BB2D94" w14:textId="2ADF12C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z toho ostatní </w:t>
            </w:r>
            <w:proofErr w:type="gramStart"/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náklady - OBV</w:t>
            </w:r>
            <w:proofErr w:type="gramEnd"/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(materiální a nemateriální)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6B4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A41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3299E75E" w14:textId="77777777" w:rsidTr="00651F57">
        <w:trPr>
          <w:gridAfter w:val="1"/>
          <w:wAfter w:w="2846" w:type="dxa"/>
          <w:cantSplit/>
          <w:trHeight w:val="498"/>
        </w:trPr>
        <w:tc>
          <w:tcPr>
            <w:tcW w:w="9709" w:type="dxa"/>
            <w:gridSpan w:val="1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3B49A8D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Nevyčerpané finanční prostředky z poskytnuté dotace (nutné odůvodnit ve věcném vyhodnocení projektu, zaslat oznámení o vratce + realizovat vratku dle podmínek uvedených v rozhodnutí o poskytnutí dotace)</w:t>
            </w:r>
          </w:p>
        </w:tc>
      </w:tr>
      <w:tr w:rsidR="00BD49A2" w:rsidRPr="00BD49A2" w14:paraId="3DEB8D81" w14:textId="77777777" w:rsidTr="00651F57">
        <w:trPr>
          <w:gridAfter w:val="1"/>
          <w:wAfter w:w="2846" w:type="dxa"/>
          <w:cantSplit/>
          <w:trHeight w:val="473"/>
        </w:trPr>
        <w:tc>
          <w:tcPr>
            <w:tcW w:w="6718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54DDA50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6BD0EBF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BD49A2" w:rsidRPr="00BD49A2" w14:paraId="72784FED" w14:textId="77777777" w:rsidTr="00651F57">
        <w:trPr>
          <w:cantSplit/>
        </w:trPr>
        <w:tc>
          <w:tcPr>
            <w:tcW w:w="12555" w:type="dxa"/>
            <w:gridSpan w:val="13"/>
            <w:tcBorders>
              <w:top w:val="nil"/>
              <w:left w:val="nil"/>
              <w:bottom w:val="nil"/>
            </w:tcBorders>
          </w:tcPr>
          <w:p w14:paraId="10A058B8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</w:p>
        </w:tc>
      </w:tr>
      <w:tr w:rsidR="00BD49A2" w:rsidRPr="00BD49A2" w14:paraId="501139A3" w14:textId="77777777" w:rsidTr="00651F57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9F2313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Další údaje</w:t>
            </w:r>
          </w:p>
        </w:tc>
      </w:tr>
      <w:tr w:rsidR="00BD49A2" w:rsidRPr="00BD49A2" w14:paraId="477AF9EB" w14:textId="77777777" w:rsidTr="00651F57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FDD02B9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Financování projektu ze zdrojů státního rozpočtu (MŠMT, ostatní ministerstva, úřady práce – jednotlivě rozepsat)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B40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ind w:right="214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B599A22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v Kč</w:t>
            </w:r>
          </w:p>
        </w:tc>
      </w:tr>
      <w:tr w:rsidR="00BD49A2" w:rsidRPr="00BD49A2" w14:paraId="264C4AB6" w14:textId="77777777" w:rsidTr="00651F57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D297F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8A3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ind w:right="214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AAFD35C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v % z celkově vynaložených nákladů na projekt</w:t>
            </w:r>
          </w:p>
        </w:tc>
      </w:tr>
      <w:tr w:rsidR="00BD49A2" w:rsidRPr="00BD49A2" w14:paraId="7022F09C" w14:textId="77777777" w:rsidTr="00651F57">
        <w:trPr>
          <w:gridAfter w:val="2"/>
          <w:wAfter w:w="2875" w:type="dxa"/>
          <w:cantSplit/>
        </w:trPr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DAFD3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Celkový schválený rozpočet projektu (viz žádost)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DD4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ind w:right="214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CB1E821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v Kč</w:t>
            </w:r>
          </w:p>
        </w:tc>
      </w:tr>
      <w:tr w:rsidR="00BD49A2" w:rsidRPr="00BD49A2" w14:paraId="63266359" w14:textId="77777777" w:rsidTr="00651F57">
        <w:trPr>
          <w:gridAfter w:val="2"/>
          <w:wAfter w:w="2875" w:type="dxa"/>
          <w:cantSplit/>
        </w:trPr>
        <w:tc>
          <w:tcPr>
            <w:tcW w:w="6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7757A79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Celkové vynaložené náklady na projekt (skutečnost)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9B7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ind w:right="214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7FAFF71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v Kč</w:t>
            </w:r>
          </w:p>
        </w:tc>
      </w:tr>
      <w:tr w:rsidR="00BD49A2" w:rsidRPr="00BD49A2" w14:paraId="62FB37C5" w14:textId="77777777" w:rsidTr="00651F57">
        <w:trPr>
          <w:gridAfter w:val="2"/>
          <w:wAfter w:w="2875" w:type="dxa"/>
          <w:cantSplit/>
          <w:trHeight w:val="1358"/>
        </w:trPr>
        <w:tc>
          <w:tcPr>
            <w:tcW w:w="67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BE2A3E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F5A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ind w:right="214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27BFEF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v % z celkového původního rozpočtu projektu</w:t>
            </w:r>
          </w:p>
        </w:tc>
      </w:tr>
      <w:tr w:rsidR="00BD49A2" w:rsidRPr="00BD49A2" w14:paraId="00761FC7" w14:textId="77777777" w:rsidTr="00651F57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A977BD2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lastRenderedPageBreak/>
              <w:t xml:space="preserve">Zdroje </w:t>
            </w:r>
            <w:proofErr w:type="gramStart"/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kofinancování - budou</w:t>
            </w:r>
            <w:proofErr w:type="gramEnd"/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uvedeny buď vlastní zdroje, nebo název organizace, která poskytla další prostředky (</w:t>
            </w:r>
            <w:r w:rsidRPr="00BD49A2">
              <w:rPr>
                <w:rFonts w:ascii="Calibri" w:eastAsia="Times New Roman" w:hAnsi="Calibri" w:cs="Calibri"/>
                <w:bCs/>
                <w:sz w:val="21"/>
                <w:szCs w:val="21"/>
                <w:lang w:eastAsia="cs-CZ"/>
              </w:rPr>
              <w:t>řádky se doplní dle potřeby)</w:t>
            </w:r>
          </w:p>
        </w:tc>
      </w:tr>
      <w:tr w:rsidR="00BD49A2" w:rsidRPr="00BD49A2" w14:paraId="487C37A4" w14:textId="77777777" w:rsidTr="00651F57">
        <w:trPr>
          <w:gridAfter w:val="2"/>
          <w:wAfter w:w="2875" w:type="dxa"/>
          <w:cantSplit/>
        </w:trPr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ADCBC4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Název organizace nebo vlastní zdroje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C6EFA10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 xml:space="preserve"> v Kč</w:t>
            </w:r>
          </w:p>
        </w:tc>
      </w:tr>
      <w:tr w:rsidR="00BD49A2" w:rsidRPr="00BD49A2" w14:paraId="73B8B671" w14:textId="77777777" w:rsidTr="00651F57">
        <w:trPr>
          <w:gridAfter w:val="2"/>
          <w:wAfter w:w="2875" w:type="dxa"/>
          <w:cantSplit/>
        </w:trPr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3EB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A4E" w14:textId="77777777" w:rsidR="00BD49A2" w:rsidRPr="00BD49A2" w:rsidRDefault="00BD49A2" w:rsidP="00BD49A2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6B7920E9" w14:textId="77777777" w:rsidTr="00651F57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C1187" w14:textId="77777777" w:rsidR="00BD49A2" w:rsidRPr="00BD49A2" w:rsidRDefault="00BD49A2" w:rsidP="00BD49A2">
            <w:pPr>
              <w:keepLines/>
              <w:tabs>
                <w:tab w:val="decimal" w:pos="0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46452194" w14:textId="77777777" w:rsidTr="00651F57">
        <w:trPr>
          <w:gridAfter w:val="2"/>
          <w:wAfter w:w="2875" w:type="dxa"/>
          <w:cantSplit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0F085AE" w14:textId="77777777" w:rsidR="00BD49A2" w:rsidRPr="00BD49A2" w:rsidRDefault="00BD49A2" w:rsidP="00BD49A2">
            <w:pPr>
              <w:keepLines/>
              <w:tabs>
                <w:tab w:val="decimal" w:pos="0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Statutární orgán svým podpisem stvrzuje, že v rámci realizace tohoto projektu nebyl realizován zisk.</w:t>
            </w:r>
          </w:p>
        </w:tc>
      </w:tr>
      <w:tr w:rsidR="00BD49A2" w:rsidRPr="00BD49A2" w14:paraId="29718CCE" w14:textId="77777777" w:rsidTr="00651F57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525FB89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Místo uložení dokladů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FA0" w14:textId="77777777" w:rsidR="00BD49A2" w:rsidRPr="00BD49A2" w:rsidRDefault="00BD49A2" w:rsidP="00BD49A2">
            <w:pPr>
              <w:keepLines/>
              <w:tabs>
                <w:tab w:val="decimal" w:pos="0"/>
              </w:tabs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30F46CD3" w14:textId="77777777" w:rsidTr="00651F57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338219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Datum vyúčtování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298" w14:textId="77777777" w:rsidR="00BD49A2" w:rsidRPr="00BD49A2" w:rsidRDefault="00BD49A2" w:rsidP="00BD49A2">
            <w:pPr>
              <w:keepLines/>
              <w:tabs>
                <w:tab w:val="decimal" w:pos="0"/>
              </w:tabs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79D0D45D" w14:textId="77777777" w:rsidTr="00651F57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FF98B2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Zpracoval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76E" w14:textId="77777777" w:rsidR="00BD49A2" w:rsidRPr="00BD49A2" w:rsidRDefault="00BD49A2" w:rsidP="00BD49A2">
            <w:pPr>
              <w:keepLines/>
              <w:tabs>
                <w:tab w:val="decimal" w:pos="0"/>
              </w:tabs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21167F3D" w14:textId="77777777" w:rsidTr="00651F57">
        <w:trPr>
          <w:gridAfter w:val="2"/>
          <w:wAfter w:w="2875" w:type="dxa"/>
          <w:cantSplit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FF6D5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Telefon</w:t>
            </w:r>
          </w:p>
        </w:tc>
        <w:tc>
          <w:tcPr>
            <w:tcW w:w="6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DBD" w14:textId="77777777" w:rsidR="00BD49A2" w:rsidRPr="00BD49A2" w:rsidRDefault="00BD49A2" w:rsidP="00BD49A2">
            <w:pPr>
              <w:keepLines/>
              <w:tabs>
                <w:tab w:val="decimal" w:pos="0"/>
              </w:tabs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13F36832" w14:textId="77777777" w:rsidTr="00651F57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F922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Datum a místo podpisu: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37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4AB81842" w14:textId="77777777" w:rsidTr="00651F57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F0F477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u w:val="single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u w:val="single"/>
                <w:lang w:eastAsia="cs-CZ"/>
              </w:rPr>
              <w:t>Jméno a podpis statutárního orgánu + razítko organizace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32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  <w:tr w:rsidR="00BD49A2" w:rsidRPr="00BD49A2" w14:paraId="63FBC97D" w14:textId="77777777" w:rsidTr="00651F57">
        <w:trPr>
          <w:gridAfter w:val="2"/>
          <w:wAfter w:w="2875" w:type="dxa"/>
          <w:cantSplit/>
        </w:trPr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3877DB0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Stanovisko revizního orgánu (případně pracovníků pověřených kontrolou)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7705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</w:tbl>
    <w:p w14:paraId="4D6DB5F9" w14:textId="77777777" w:rsidR="00BD49A2" w:rsidRPr="00BD49A2" w:rsidRDefault="00BD49A2" w:rsidP="00BD49A2">
      <w:pPr>
        <w:keepNext/>
        <w:spacing w:before="120" w:after="0" w:line="240" w:lineRule="auto"/>
        <w:outlineLvl w:val="3"/>
        <w:rPr>
          <w:rFonts w:ascii="Calibri" w:eastAsia="Times New Roman" w:hAnsi="Calibri" w:cs="Calibri"/>
          <w:b/>
          <w:bCs/>
          <w:lang w:eastAsia="cs-CZ"/>
        </w:rPr>
      </w:pPr>
    </w:p>
    <w:p w14:paraId="04EAEB13" w14:textId="77777777" w:rsidR="00BD49A2" w:rsidRPr="00BD49A2" w:rsidRDefault="00BD49A2" w:rsidP="00BD49A2">
      <w:pPr>
        <w:keepNext/>
        <w:spacing w:before="120" w:after="0" w:line="240" w:lineRule="auto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D49A2">
        <w:rPr>
          <w:rFonts w:ascii="Calibri" w:eastAsia="Times New Roman" w:hAnsi="Calibri" w:cs="Calibri"/>
          <w:b/>
          <w:bCs/>
          <w:lang w:eastAsia="cs-CZ"/>
        </w:rPr>
        <w:t>Přehled o úhradách plateb poskytnuté dotace (seznam dokladů – použít přílohu 4</w:t>
      </w:r>
      <w:proofErr w:type="gramStart"/>
      <w:r w:rsidRPr="00BD49A2">
        <w:rPr>
          <w:rFonts w:ascii="Calibri" w:eastAsia="Times New Roman" w:hAnsi="Calibri" w:cs="Calibri"/>
          <w:b/>
          <w:bCs/>
          <w:lang w:eastAsia="cs-CZ"/>
        </w:rPr>
        <w:t>a )</w:t>
      </w:r>
      <w:proofErr w:type="gramEnd"/>
    </w:p>
    <w:p w14:paraId="4348F4AB" w14:textId="77777777" w:rsidR="00BD49A2" w:rsidRPr="00BD49A2" w:rsidRDefault="00BD49A2" w:rsidP="00BD49A2">
      <w:pPr>
        <w:keepNext/>
        <w:spacing w:after="0" w:line="240" w:lineRule="auto"/>
        <w:outlineLvl w:val="3"/>
        <w:rPr>
          <w:rFonts w:ascii="Calibri" w:eastAsia="Times New Roman" w:hAnsi="Calibri" w:cs="Calibri"/>
          <w:b/>
          <w:bCs/>
          <w:sz w:val="21"/>
          <w:szCs w:val="21"/>
          <w:lang w:eastAsia="cs-CZ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BD49A2" w:rsidRPr="00BD49A2" w14:paraId="6C564379" w14:textId="77777777" w:rsidTr="00651F57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DF29DF" w14:textId="77777777" w:rsidR="00BD49A2" w:rsidRPr="00BD49A2" w:rsidRDefault="00BD49A2" w:rsidP="00BD49A2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Vyhodnocení projektu – závěrečná zpráva:</w:t>
            </w:r>
          </w:p>
        </w:tc>
      </w:tr>
      <w:tr w:rsidR="00BD49A2" w:rsidRPr="00BD49A2" w14:paraId="1FC7BC11" w14:textId="77777777" w:rsidTr="00651F57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5A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(popisu projektu) uvedené.  Je potřebné uvést: </w:t>
            </w:r>
          </w:p>
          <w:p w14:paraId="5018D1A5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  <w:t>Tematický okruh + aktivita z tematického okruhu:</w:t>
            </w:r>
          </w:p>
          <w:p w14:paraId="632F8234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</w:pPr>
          </w:p>
          <w:p w14:paraId="30A2E7DF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  <w:t xml:space="preserve">Počet přímých beneficientů projektu </w:t>
            </w:r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>(uveďte počet celkem a pak prosím stručně popište blíže cílovou skupinu, které byl projekt užitečný a zdůvodněte v čem)</w:t>
            </w:r>
            <w:r w:rsidRPr="00BD49A2"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  <w:t>:</w:t>
            </w:r>
          </w:p>
          <w:p w14:paraId="74A62DD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</w:pPr>
          </w:p>
          <w:p w14:paraId="2638F35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  <w:t xml:space="preserve">Počet nepřímých beneficientů projektu </w:t>
            </w:r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>(uveďte počet celkem a pak prosím stručně popište skupinu, které byl projekt užitečný a zdůvodněte v čem)</w:t>
            </w:r>
            <w:r w:rsidRPr="00BD49A2">
              <w:rPr>
                <w:rFonts w:ascii="Calibri" w:eastAsia="Times New Roman" w:hAnsi="Calibri" w:cs="Calibri"/>
                <w:i/>
                <w:sz w:val="19"/>
                <w:szCs w:val="19"/>
                <w:lang w:eastAsia="cs-CZ"/>
              </w:rPr>
              <w:t>:</w:t>
            </w:r>
          </w:p>
          <w:p w14:paraId="71DCE61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19"/>
                <w:szCs w:val="19"/>
                <w:lang w:eastAsia="cs-CZ"/>
              </w:rPr>
            </w:pPr>
          </w:p>
          <w:p w14:paraId="4272E541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i/>
                <w:sz w:val="19"/>
                <w:szCs w:val="19"/>
                <w:u w:val="single"/>
                <w:lang w:eastAsia="cs-CZ"/>
              </w:rPr>
              <w:t xml:space="preserve">Další údaje: </w:t>
            </w:r>
          </w:p>
          <w:p w14:paraId="4CD1C8C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14:paraId="270F5B4C" w14:textId="77777777" w:rsidR="00BD49A2" w:rsidRPr="00BD49A2" w:rsidRDefault="00BD49A2" w:rsidP="00BD49A2">
            <w:pPr>
              <w:numPr>
                <w:ilvl w:val="0"/>
                <w:numId w:val="13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>účastníků,</w:t>
            </w:r>
            <w:proofErr w:type="gramEnd"/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 xml:space="preserve"> apod.</w:t>
            </w:r>
          </w:p>
          <w:p w14:paraId="132E3B85" w14:textId="77777777" w:rsidR="00BD49A2" w:rsidRPr="00BD49A2" w:rsidRDefault="00BD49A2" w:rsidP="00BD49A2">
            <w:pPr>
              <w:numPr>
                <w:ilvl w:val="0"/>
                <w:numId w:val="13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>Informace o vratce části dotace vzhledem k nerealizovaným aktivitám a jaké aktivity ve vztahu k aktivitám uvedeným v žádosti se nepodařilo realizovat</w:t>
            </w:r>
          </w:p>
          <w:p w14:paraId="6FAE06AD" w14:textId="77777777" w:rsidR="00BD49A2" w:rsidRPr="00BD49A2" w:rsidRDefault="00BD49A2" w:rsidP="00BD49A2">
            <w:pPr>
              <w:numPr>
                <w:ilvl w:val="0"/>
                <w:numId w:val="13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>Využité kontrolní mechanizmy a výstupy z evaluace</w:t>
            </w:r>
          </w:p>
          <w:p w14:paraId="0242FEE2" w14:textId="77777777" w:rsidR="00BD49A2" w:rsidRPr="00BD49A2" w:rsidRDefault="00BD49A2" w:rsidP="00BD49A2">
            <w:pPr>
              <w:numPr>
                <w:ilvl w:val="0"/>
                <w:numId w:val="13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i/>
                <w:sz w:val="19"/>
                <w:szCs w:val="19"/>
                <w:lang w:eastAsia="cs-CZ"/>
              </w:rPr>
              <w:t>Personální zajištění aktivit v rámci projektu (kvalifikovanost)</w:t>
            </w:r>
          </w:p>
          <w:p w14:paraId="5F38C418" w14:textId="77777777" w:rsidR="00BD49A2" w:rsidRPr="00BD49A2" w:rsidRDefault="00BD49A2" w:rsidP="00BD49A2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</w:pPr>
          </w:p>
        </w:tc>
      </w:tr>
    </w:tbl>
    <w:p w14:paraId="4C869F82" w14:textId="77777777" w:rsidR="00BD49A2" w:rsidRPr="00BD49A2" w:rsidRDefault="00BD49A2" w:rsidP="00BD49A2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 w:cs="Times New Roman"/>
          <w:b/>
          <w:bCs/>
          <w:iCs/>
          <w:sz w:val="27"/>
          <w:szCs w:val="27"/>
          <w:lang w:eastAsia="cs-CZ"/>
        </w:rPr>
      </w:pPr>
      <w:r w:rsidRPr="00BD49A2">
        <w:rPr>
          <w:rFonts w:ascii="Calibri" w:eastAsia="Times New Roman" w:hAnsi="Calibri" w:cs="Times New Roman"/>
          <w:b/>
          <w:bCs/>
          <w:iCs/>
          <w:sz w:val="27"/>
          <w:szCs w:val="27"/>
          <w:lang w:eastAsia="cs-CZ"/>
        </w:rPr>
        <w:lastRenderedPageBreak/>
        <w:t xml:space="preserve">Příloha č. 4a </w:t>
      </w:r>
    </w:p>
    <w:p w14:paraId="63A21511" w14:textId="77777777" w:rsidR="00BD49A2" w:rsidRPr="00BD49A2" w:rsidRDefault="00BD49A2" w:rsidP="00BD49A2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spacing w:val="8"/>
          <w:kern w:val="28"/>
          <w:sz w:val="26"/>
          <w:szCs w:val="20"/>
          <w:lang w:eastAsia="cs-CZ"/>
        </w:rPr>
      </w:pPr>
      <w:r w:rsidRPr="00BD49A2">
        <w:rPr>
          <w:rFonts w:ascii="Calibri" w:eastAsia="Times New Roman" w:hAnsi="Calibri" w:cs="Times New Roman"/>
          <w:b/>
          <w:spacing w:val="8"/>
          <w:kern w:val="28"/>
          <w:sz w:val="26"/>
          <w:szCs w:val="20"/>
          <w:lang w:eastAsia="cs-CZ"/>
        </w:rPr>
        <w:t xml:space="preserve">Přehled použití </w:t>
      </w:r>
      <w:proofErr w:type="gramStart"/>
      <w:r w:rsidRPr="00BD49A2">
        <w:rPr>
          <w:rFonts w:ascii="Calibri" w:eastAsia="Times New Roman" w:hAnsi="Calibri" w:cs="Times New Roman"/>
          <w:b/>
          <w:spacing w:val="8"/>
          <w:kern w:val="28"/>
          <w:sz w:val="26"/>
          <w:szCs w:val="20"/>
          <w:lang w:eastAsia="cs-CZ"/>
        </w:rPr>
        <w:t>dotace - jednotlivé</w:t>
      </w:r>
      <w:proofErr w:type="gramEnd"/>
      <w:r w:rsidRPr="00BD49A2">
        <w:rPr>
          <w:rFonts w:ascii="Calibri" w:eastAsia="Times New Roman" w:hAnsi="Calibri" w:cs="Times New Roman"/>
          <w:b/>
          <w:spacing w:val="8"/>
          <w:kern w:val="28"/>
          <w:sz w:val="26"/>
          <w:szCs w:val="20"/>
          <w:lang w:eastAsia="cs-CZ"/>
        </w:rPr>
        <w:t xml:space="preserve"> platby (neinvestiční prostředky)</w:t>
      </w:r>
    </w:p>
    <w:p w14:paraId="5C0F1B05" w14:textId="77777777" w:rsidR="00BD49A2" w:rsidRPr="00BD49A2" w:rsidRDefault="00BD49A2" w:rsidP="00BD49A2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BD49A2" w:rsidRPr="00BD49A2" w14:paraId="48D724D1" w14:textId="77777777" w:rsidTr="00651F57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739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Číslo rozhodnutí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3D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BD49A2" w:rsidRPr="00BD49A2" w14:paraId="12B660E1" w14:textId="77777777" w:rsidTr="00651F57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447D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BB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BD49A2" w:rsidRPr="00BD49A2" w14:paraId="3E6517BA" w14:textId="77777777" w:rsidTr="00651F57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62BD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  <w:lang w:eastAsia="cs-CZ"/>
              </w:rPr>
              <w:t>Název organizace, adresa, IČO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60B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14:paraId="474C0B58" w14:textId="77777777" w:rsidR="00BD49A2" w:rsidRPr="00BD49A2" w:rsidRDefault="00BD49A2" w:rsidP="00BD49A2">
      <w:pPr>
        <w:keepLines/>
        <w:spacing w:before="120" w:after="0" w:line="240" w:lineRule="auto"/>
        <w:jc w:val="right"/>
        <w:outlineLvl w:val="3"/>
        <w:rPr>
          <w:rFonts w:ascii="Calibri" w:eastAsia="Times New Roman" w:hAnsi="Calibri" w:cs="Times New Roman"/>
          <w:b/>
          <w:sz w:val="20"/>
          <w:szCs w:val="20"/>
          <w:lang w:eastAsia="cs-CZ"/>
        </w:rPr>
      </w:pPr>
      <w:r w:rsidRPr="00BD49A2">
        <w:rPr>
          <w:rFonts w:ascii="Calibri" w:eastAsia="Times New Roman" w:hAnsi="Calibri" w:cs="Times New Roman"/>
          <w:b/>
          <w:sz w:val="20"/>
          <w:szCs w:val="20"/>
          <w:lang w:eastAsia="cs-CZ"/>
        </w:rPr>
        <w:t>Částka v Kč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3404"/>
        <w:gridCol w:w="1169"/>
        <w:gridCol w:w="1170"/>
        <w:gridCol w:w="1169"/>
        <w:gridCol w:w="1170"/>
      </w:tblGrid>
      <w:tr w:rsidR="00BD49A2" w:rsidRPr="00BD49A2" w14:paraId="41B494EC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0177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0B8C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vertAlign w:val="superscript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Číslo dokladu </w:t>
            </w: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vertAlign w:val="superscript"/>
                <w:lang w:eastAsia="cs-CZ"/>
              </w:rPr>
              <w:t>*)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C11D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Účel použití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6BC5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Celkem osobní výdaje (mzdy, platy, OON, pojistné)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5689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 toho z dotace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83D0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Celkem ostatní neinvestiční výdaje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8553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 toho z dotace</w:t>
            </w:r>
          </w:p>
        </w:tc>
      </w:tr>
      <w:tr w:rsidR="00BD49A2" w:rsidRPr="00BD49A2" w14:paraId="18F0AFEA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E6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32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22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E541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E9A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86E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FAC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7C4DA1DC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31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DA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64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074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534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52B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53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65DF4F89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371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CE4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64AB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F44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9304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CF3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0B6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4C7FED68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9B4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D8D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07ED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06F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B27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612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E47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1E3604B0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931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B55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D69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B17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92A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B1B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A566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62C9467C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41E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4DE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DE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7C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E0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A41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ACE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0A68C154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DEFB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E85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70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9B7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E6F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D0B5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751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7B986F71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72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40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8D7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A1A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18D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A59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727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24102D37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ECF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F4F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7D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F6E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9FF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901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CC24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6C61A98A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49EF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14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E8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E678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7A3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AFA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C98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6AC5C9FF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76B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07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4DB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BE9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5848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571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E3C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4954BCEF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28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8E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91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F8C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8BF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DE4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29E3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526932AA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40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5269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AE4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A103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52C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DBB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DA58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4C618646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5A7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EBD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5E9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8AD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50F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C9F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8DC4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4DECDCD9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EC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4FD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48F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C4E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E0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4F9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85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099E4AA0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5BF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C4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6AB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FCC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F5B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5A1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76CB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06BB626F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FC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BCB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72C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567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922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25E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FA7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1EFA439B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E89B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99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854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F24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CA3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AC6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47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32E99BB2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FC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2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C54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B86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B02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1B6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F9E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24F12B0D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9B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04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60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A8D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808C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615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AB2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14119AAF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A2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771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503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19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341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5218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660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7B5120F3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BD5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CF4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DC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5D23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EBD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F92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7FE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7FF10483" w14:textId="77777777" w:rsidTr="00651F5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6C5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45E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D47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028B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1F5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90C3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CE1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</w:tr>
      <w:tr w:rsidR="00BD49A2" w:rsidRPr="00BD49A2" w14:paraId="522315CB" w14:textId="77777777" w:rsidTr="00651F57">
        <w:trPr>
          <w:cantSplit/>
        </w:trPr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1F4F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Čerpání celkem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E25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b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01E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b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E19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b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EB3" w14:textId="77777777" w:rsidR="00BD49A2" w:rsidRPr="00BD49A2" w:rsidRDefault="00BD49A2" w:rsidP="00BD49A2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 w:cs="Times New Roman"/>
                <w:b/>
                <w:szCs w:val="20"/>
                <w:lang w:eastAsia="cs-CZ"/>
              </w:rPr>
            </w:pPr>
          </w:p>
        </w:tc>
      </w:tr>
    </w:tbl>
    <w:p w14:paraId="2707F280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BD49A2">
        <w:rPr>
          <w:rFonts w:ascii="Calibri" w:eastAsia="Times New Roman" w:hAnsi="Calibri" w:cs="Calibri"/>
          <w:sz w:val="20"/>
          <w:szCs w:val="20"/>
          <w:lang w:eastAsia="cs-CZ"/>
        </w:rPr>
        <w:t>*) podle účetnictví, resp. podle záznamů v účetních knihách</w:t>
      </w:r>
    </w:p>
    <w:p w14:paraId="76EEE599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</w:p>
    <w:p w14:paraId="45EB1B43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BD49A2">
        <w:rPr>
          <w:rFonts w:ascii="Calibri" w:eastAsia="Times New Roman" w:hAnsi="Calibri" w:cs="Calibri"/>
          <w:b/>
          <w:sz w:val="27"/>
          <w:szCs w:val="27"/>
          <w:lang w:eastAsia="cs-CZ"/>
        </w:rPr>
        <w:t>Příloha č. 5</w:t>
      </w:r>
    </w:p>
    <w:p w14:paraId="6781BCC5" w14:textId="77777777" w:rsidR="00BD49A2" w:rsidRPr="00BD49A2" w:rsidRDefault="00BD49A2" w:rsidP="00BD49A2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spacing w:val="8"/>
          <w:kern w:val="28"/>
          <w:sz w:val="27"/>
          <w:szCs w:val="27"/>
          <w:lang w:eastAsia="cs-CZ"/>
        </w:rPr>
      </w:pPr>
      <w:bookmarkStart w:id="1" w:name="_Tisková_zpráva"/>
      <w:bookmarkEnd w:id="1"/>
      <w:r w:rsidRPr="00BD49A2">
        <w:rPr>
          <w:rFonts w:ascii="Calibri" w:eastAsia="Times New Roman" w:hAnsi="Calibri" w:cs="Calibri"/>
          <w:b/>
          <w:spacing w:val="8"/>
          <w:kern w:val="28"/>
          <w:sz w:val="27"/>
          <w:szCs w:val="27"/>
          <w:lang w:eastAsia="cs-CZ"/>
        </w:rPr>
        <w:t xml:space="preserve">Tisková zpráva </w:t>
      </w:r>
    </w:p>
    <w:p w14:paraId="7733ACD3" w14:textId="77777777" w:rsidR="00BD49A2" w:rsidRPr="00BD49A2" w:rsidRDefault="00BD49A2" w:rsidP="00BD49A2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147A2400" w14:textId="77777777" w:rsidR="00BD49A2" w:rsidRPr="00BD49A2" w:rsidRDefault="00BD49A2" w:rsidP="00BD49A2">
      <w:pPr>
        <w:spacing w:after="60" w:line="240" w:lineRule="auto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BD49A2">
        <w:rPr>
          <w:rFonts w:ascii="Calibri" w:eastAsia="Times New Roman" w:hAnsi="Calibri" w:cs="Calibri"/>
          <w:sz w:val="23"/>
          <w:szCs w:val="23"/>
          <w:lang w:eastAsia="cs-CZ"/>
        </w:rPr>
        <w:t>Tisková zpráva se zpracovává spolu s vyúčtováním projektu.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BD49A2" w:rsidRPr="00BD49A2" w14:paraId="08B07C82" w14:textId="77777777" w:rsidTr="00651F57">
        <w:tc>
          <w:tcPr>
            <w:tcW w:w="2197" w:type="dxa"/>
            <w:shd w:val="clear" w:color="auto" w:fill="C6D9F1"/>
          </w:tcPr>
          <w:p w14:paraId="2CC3C587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Číslo rozhodnutí o poskytnutí dotace</w:t>
            </w:r>
          </w:p>
        </w:tc>
        <w:tc>
          <w:tcPr>
            <w:tcW w:w="7654" w:type="dxa"/>
          </w:tcPr>
          <w:p w14:paraId="6D7DA85A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</w:tc>
      </w:tr>
      <w:tr w:rsidR="00BD49A2" w:rsidRPr="00BD49A2" w14:paraId="37E8D76C" w14:textId="77777777" w:rsidTr="00651F57">
        <w:tc>
          <w:tcPr>
            <w:tcW w:w="2197" w:type="dxa"/>
            <w:shd w:val="clear" w:color="auto" w:fill="C6D9F1"/>
          </w:tcPr>
          <w:p w14:paraId="75A54BC8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Poskytovatel</w:t>
            </w:r>
          </w:p>
        </w:tc>
        <w:tc>
          <w:tcPr>
            <w:tcW w:w="7654" w:type="dxa"/>
          </w:tcPr>
          <w:p w14:paraId="61593F93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Ministerstvo školství, mládeže a tělovýchovy, Karmelitská 529/</w:t>
            </w:r>
            <w:proofErr w:type="gramStart"/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 xml:space="preserve">5,   </w:t>
            </w:r>
            <w:proofErr w:type="gramEnd"/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 xml:space="preserve">           118 12  Praha 1, IČO 00022985</w:t>
            </w:r>
          </w:p>
        </w:tc>
      </w:tr>
      <w:tr w:rsidR="00BD49A2" w:rsidRPr="00BD49A2" w14:paraId="3A73B4CB" w14:textId="77777777" w:rsidTr="00651F57">
        <w:tc>
          <w:tcPr>
            <w:tcW w:w="2197" w:type="dxa"/>
            <w:shd w:val="clear" w:color="auto" w:fill="C6D9F1"/>
          </w:tcPr>
          <w:p w14:paraId="7A9D2F16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Výzva</w:t>
            </w:r>
          </w:p>
        </w:tc>
        <w:tc>
          <w:tcPr>
            <w:tcW w:w="7654" w:type="dxa"/>
          </w:tcPr>
          <w:p w14:paraId="7B244B8F" w14:textId="2BDCD778" w:rsidR="00BD49A2" w:rsidRPr="00BD49A2" w:rsidRDefault="00BD49A2" w:rsidP="00BD49A2">
            <w:pPr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Times New Roman"/>
                <w:b/>
                <w:sz w:val="23"/>
                <w:szCs w:val="23"/>
                <w:lang w:eastAsia="cs-CZ"/>
              </w:rPr>
              <w:t xml:space="preserve">Podpora </w:t>
            </w:r>
            <w:r w:rsidR="00DD5986">
              <w:rPr>
                <w:rFonts w:ascii="Calibri" w:eastAsia="Times New Roman" w:hAnsi="Calibri" w:cs="Times New Roman"/>
                <w:b/>
                <w:sz w:val="23"/>
                <w:szCs w:val="23"/>
                <w:lang w:eastAsia="cs-CZ"/>
              </w:rPr>
              <w:t>integrace romské menšiny</w:t>
            </w:r>
            <w:r w:rsidRPr="00BD49A2">
              <w:rPr>
                <w:rFonts w:ascii="Calibri" w:eastAsia="Times New Roman" w:hAnsi="Calibri" w:cs="Times New Roman"/>
                <w:b/>
                <w:sz w:val="23"/>
                <w:szCs w:val="23"/>
                <w:lang w:eastAsia="cs-CZ"/>
              </w:rPr>
              <w:t xml:space="preserve"> v roce 2021</w:t>
            </w:r>
          </w:p>
        </w:tc>
      </w:tr>
      <w:tr w:rsidR="00BD49A2" w:rsidRPr="00BD49A2" w14:paraId="238973F0" w14:textId="77777777" w:rsidTr="00651F57">
        <w:tc>
          <w:tcPr>
            <w:tcW w:w="2197" w:type="dxa"/>
            <w:shd w:val="clear" w:color="auto" w:fill="C6D9F1"/>
          </w:tcPr>
          <w:p w14:paraId="03EBB5B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Název projektu</w:t>
            </w:r>
          </w:p>
        </w:tc>
        <w:tc>
          <w:tcPr>
            <w:tcW w:w="7654" w:type="dxa"/>
          </w:tcPr>
          <w:p w14:paraId="04A75C38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BD49A2" w:rsidRPr="00BD49A2" w14:paraId="39BC73CA" w14:textId="77777777" w:rsidTr="00651F57">
        <w:tc>
          <w:tcPr>
            <w:tcW w:w="2197" w:type="dxa"/>
            <w:shd w:val="clear" w:color="auto" w:fill="C6D9F1"/>
          </w:tcPr>
          <w:p w14:paraId="6B317C60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Název organizace, adresa, IČO</w:t>
            </w:r>
          </w:p>
        </w:tc>
        <w:tc>
          <w:tcPr>
            <w:tcW w:w="7654" w:type="dxa"/>
          </w:tcPr>
          <w:p w14:paraId="647D65EF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</w:tc>
      </w:tr>
      <w:tr w:rsidR="00BD49A2" w:rsidRPr="00BD49A2" w14:paraId="4992B736" w14:textId="77777777" w:rsidTr="00651F57">
        <w:tc>
          <w:tcPr>
            <w:tcW w:w="2197" w:type="dxa"/>
            <w:shd w:val="clear" w:color="auto" w:fill="C6D9F1"/>
          </w:tcPr>
          <w:p w14:paraId="0DB2F0CA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Adresa organizace, email, web</w:t>
            </w:r>
          </w:p>
        </w:tc>
        <w:tc>
          <w:tcPr>
            <w:tcW w:w="7654" w:type="dxa"/>
          </w:tcPr>
          <w:p w14:paraId="24CC3825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</w:tc>
      </w:tr>
      <w:tr w:rsidR="00BD49A2" w:rsidRPr="00BD49A2" w14:paraId="411DCD95" w14:textId="77777777" w:rsidTr="00651F57">
        <w:tc>
          <w:tcPr>
            <w:tcW w:w="2197" w:type="dxa"/>
            <w:shd w:val="clear" w:color="auto" w:fill="C6D9F1"/>
          </w:tcPr>
          <w:p w14:paraId="1C8B6F4E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Statutární orgán</w:t>
            </w:r>
          </w:p>
        </w:tc>
        <w:tc>
          <w:tcPr>
            <w:tcW w:w="7654" w:type="dxa"/>
          </w:tcPr>
          <w:p w14:paraId="2C39D143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</w:tc>
      </w:tr>
      <w:tr w:rsidR="00BD49A2" w:rsidRPr="00BD49A2" w14:paraId="59C937C4" w14:textId="77777777" w:rsidTr="00651F57">
        <w:trPr>
          <w:cantSplit/>
        </w:trPr>
        <w:tc>
          <w:tcPr>
            <w:tcW w:w="2197" w:type="dxa"/>
            <w:shd w:val="clear" w:color="auto" w:fill="C6D9F1"/>
          </w:tcPr>
          <w:p w14:paraId="2F64A997" w14:textId="77777777" w:rsidR="00BD49A2" w:rsidRPr="00BD49A2" w:rsidRDefault="00BD49A2" w:rsidP="00BD49A2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Poskytnutá dotace</w:t>
            </w:r>
          </w:p>
        </w:tc>
        <w:tc>
          <w:tcPr>
            <w:tcW w:w="7654" w:type="dxa"/>
          </w:tcPr>
          <w:p w14:paraId="43CAE53D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</w:tc>
      </w:tr>
    </w:tbl>
    <w:p w14:paraId="176D358B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53ABD915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D49A2" w:rsidRPr="00BD49A2" w14:paraId="46FF1BDF" w14:textId="77777777" w:rsidTr="00651F57">
        <w:trPr>
          <w:cantSplit/>
        </w:trPr>
        <w:tc>
          <w:tcPr>
            <w:tcW w:w="9851" w:type="dxa"/>
            <w:shd w:val="clear" w:color="auto" w:fill="C6D9F1"/>
          </w:tcPr>
          <w:p w14:paraId="02B3CE54" w14:textId="77777777" w:rsidR="00BD49A2" w:rsidRPr="00BD49A2" w:rsidRDefault="00BD49A2" w:rsidP="00BD49A2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cs-CZ"/>
              </w:rPr>
              <w:t>Anotace projektu</w:t>
            </w:r>
            <w:r w:rsidRPr="00BD49A2">
              <w:rPr>
                <w:rFonts w:ascii="Calibri" w:eastAsia="Times New Roman" w:hAnsi="Calibri" w:cs="Calibri"/>
                <w:bCs/>
                <w:sz w:val="23"/>
                <w:szCs w:val="23"/>
                <w:lang w:eastAsia="cs-CZ"/>
              </w:rPr>
              <w:t xml:space="preserve"> </w:t>
            </w:r>
            <w:r w:rsidRPr="00BD49A2"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  <w:t>(max. 10 řádek)</w:t>
            </w:r>
          </w:p>
        </w:tc>
      </w:tr>
      <w:tr w:rsidR="00BD49A2" w:rsidRPr="00BD49A2" w14:paraId="163AE98D" w14:textId="77777777" w:rsidTr="00651F57">
        <w:trPr>
          <w:cantSplit/>
        </w:trPr>
        <w:tc>
          <w:tcPr>
            <w:tcW w:w="9851" w:type="dxa"/>
          </w:tcPr>
          <w:p w14:paraId="43DD0C10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  <w:p w14:paraId="12248853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  <w:p w14:paraId="1E8E88B5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  <w:p w14:paraId="5D1F5634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</w:tc>
      </w:tr>
    </w:tbl>
    <w:p w14:paraId="6D1E85D6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D49A2" w:rsidRPr="00BD49A2" w14:paraId="16B743B5" w14:textId="77777777" w:rsidTr="00651F57">
        <w:tc>
          <w:tcPr>
            <w:tcW w:w="9851" w:type="dxa"/>
            <w:shd w:val="clear" w:color="auto" w:fill="C6D9F1"/>
          </w:tcPr>
          <w:p w14:paraId="470144C0" w14:textId="77777777" w:rsidR="00BD49A2" w:rsidRPr="00BD49A2" w:rsidRDefault="00BD49A2" w:rsidP="00BD49A2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cs-CZ"/>
              </w:rPr>
              <w:t xml:space="preserve">Tisková zpráva </w:t>
            </w:r>
            <w:r w:rsidRPr="00BD49A2">
              <w:rPr>
                <w:rFonts w:ascii="Calibri" w:eastAsia="Times New Roman" w:hAnsi="Calibri" w:cs="Calibri"/>
                <w:bCs/>
                <w:sz w:val="19"/>
                <w:szCs w:val="19"/>
                <w:lang w:eastAsia="cs-CZ"/>
              </w:rPr>
              <w:t>(max. polovina stránky A4)</w:t>
            </w:r>
          </w:p>
        </w:tc>
      </w:tr>
      <w:tr w:rsidR="00BD49A2" w:rsidRPr="00BD49A2" w14:paraId="3969EAA3" w14:textId="77777777" w:rsidTr="00651F57">
        <w:tc>
          <w:tcPr>
            <w:tcW w:w="9851" w:type="dxa"/>
          </w:tcPr>
          <w:p w14:paraId="0FAD34F3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i/>
                <w:sz w:val="23"/>
                <w:szCs w:val="23"/>
                <w:lang w:eastAsia="cs-CZ"/>
              </w:rPr>
              <w:t>V tiskové zprávě se doporučuje zveřejnit odkaz na webové stránky, kde jsou výstupy projektu.</w:t>
            </w:r>
          </w:p>
          <w:p w14:paraId="02D4F89E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  <w:p w14:paraId="3F526A90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  <w:p w14:paraId="57CEF3C0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</w:tc>
      </w:tr>
    </w:tbl>
    <w:p w14:paraId="2F5B398C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59BB6A87" w14:textId="77777777" w:rsidR="00BD49A2" w:rsidRPr="00BD49A2" w:rsidRDefault="00BD49A2" w:rsidP="00BD49A2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BD49A2" w:rsidRPr="00BD49A2" w14:paraId="20F16FBF" w14:textId="77777777" w:rsidTr="00651F57">
        <w:tc>
          <w:tcPr>
            <w:tcW w:w="3472" w:type="dxa"/>
            <w:shd w:val="clear" w:color="auto" w:fill="C6D9F1"/>
          </w:tcPr>
          <w:p w14:paraId="05F29F81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Datum:</w:t>
            </w:r>
          </w:p>
        </w:tc>
        <w:tc>
          <w:tcPr>
            <w:tcW w:w="6379" w:type="dxa"/>
          </w:tcPr>
          <w:p w14:paraId="47DDBEE7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</w:tc>
      </w:tr>
      <w:tr w:rsidR="00BD49A2" w:rsidRPr="00BD49A2" w14:paraId="0E70FA1B" w14:textId="77777777" w:rsidTr="00651F57">
        <w:tc>
          <w:tcPr>
            <w:tcW w:w="3472" w:type="dxa"/>
            <w:shd w:val="clear" w:color="auto" w:fill="C6D9F1"/>
          </w:tcPr>
          <w:p w14:paraId="6958C555" w14:textId="77777777" w:rsidR="00BD49A2" w:rsidRPr="00BD49A2" w:rsidRDefault="00BD49A2" w:rsidP="00BD49A2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  <w:t>Jméno a podpis statutárního orgánu</w:t>
            </w:r>
          </w:p>
        </w:tc>
        <w:tc>
          <w:tcPr>
            <w:tcW w:w="6379" w:type="dxa"/>
          </w:tcPr>
          <w:p w14:paraId="0D972AA5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  <w:p w14:paraId="7B4BAA78" w14:textId="77777777" w:rsidR="00BD49A2" w:rsidRPr="00BD49A2" w:rsidRDefault="00BD49A2" w:rsidP="00BD4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</w:pPr>
          </w:p>
          <w:p w14:paraId="20D7B615" w14:textId="77777777" w:rsidR="00BD49A2" w:rsidRPr="00BD49A2" w:rsidRDefault="00BD49A2" w:rsidP="00BD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3"/>
                <w:szCs w:val="23"/>
                <w:lang w:eastAsia="cs-CZ"/>
              </w:rPr>
            </w:pPr>
            <w:r w:rsidRPr="00BD49A2">
              <w:rPr>
                <w:rFonts w:ascii="Calibri" w:eastAsia="Times New Roman" w:hAnsi="Calibri" w:cs="Calibri"/>
                <w:sz w:val="23"/>
                <w:szCs w:val="23"/>
                <w:lang w:eastAsia="cs-CZ"/>
              </w:rPr>
              <w:t>……………….………………………………………………………</w:t>
            </w:r>
          </w:p>
        </w:tc>
      </w:tr>
    </w:tbl>
    <w:p w14:paraId="1F37934F" w14:textId="77777777" w:rsidR="00BD49A2" w:rsidRPr="00BD49A2" w:rsidRDefault="00BD49A2" w:rsidP="00BD49A2">
      <w:pPr>
        <w:spacing w:before="120" w:after="0" w:line="240" w:lineRule="auto"/>
        <w:ind w:firstLine="851"/>
        <w:jc w:val="both"/>
        <w:rPr>
          <w:rFonts w:ascii="Calibri" w:eastAsia="Times New Roman" w:hAnsi="Calibri" w:cs="Calibri"/>
          <w:sz w:val="21"/>
          <w:szCs w:val="21"/>
          <w:lang w:eastAsia="cs-CZ"/>
        </w:rPr>
      </w:pPr>
    </w:p>
    <w:p w14:paraId="321B0BB3" w14:textId="77777777" w:rsidR="00BD49A2" w:rsidRPr="00BD49A2" w:rsidRDefault="00BD49A2" w:rsidP="00BD49A2">
      <w:pPr>
        <w:spacing w:after="0" w:line="240" w:lineRule="auto"/>
        <w:jc w:val="center"/>
        <w:rPr>
          <w:rFonts w:ascii="Calibri" w:eastAsia="Times New Roman" w:hAnsi="Calibri" w:cs="Calibri"/>
          <w:b/>
          <w:sz w:val="27"/>
          <w:szCs w:val="27"/>
          <w:lang w:eastAsia="cs-CZ"/>
        </w:rPr>
      </w:pPr>
    </w:p>
    <w:sectPr w:rsidR="00BD49A2" w:rsidRPr="00BD4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AB72" w14:textId="77777777" w:rsidR="001A5786" w:rsidRDefault="001A5786" w:rsidP="00BD49A2">
      <w:pPr>
        <w:spacing w:after="0" w:line="240" w:lineRule="auto"/>
      </w:pPr>
      <w:r>
        <w:separator/>
      </w:r>
    </w:p>
  </w:endnote>
  <w:endnote w:type="continuationSeparator" w:id="0">
    <w:p w14:paraId="06FEE36C" w14:textId="77777777" w:rsidR="001A5786" w:rsidRDefault="001A5786" w:rsidP="00BD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EF02" w14:textId="77777777" w:rsidR="001A5786" w:rsidRDefault="001A5786" w:rsidP="00BD49A2">
      <w:pPr>
        <w:spacing w:after="0" w:line="240" w:lineRule="auto"/>
      </w:pPr>
      <w:r>
        <w:separator/>
      </w:r>
    </w:p>
  </w:footnote>
  <w:footnote w:type="continuationSeparator" w:id="0">
    <w:p w14:paraId="4F3EF0FB" w14:textId="77777777" w:rsidR="001A5786" w:rsidRDefault="001A5786" w:rsidP="00BD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413"/>
    <w:multiLevelType w:val="hybridMultilevel"/>
    <w:tmpl w:val="1AC42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458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264"/>
    <w:multiLevelType w:val="hybridMultilevel"/>
    <w:tmpl w:val="C614873E"/>
    <w:lvl w:ilvl="0" w:tplc="CC88325C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1C63"/>
    <w:multiLevelType w:val="hybridMultilevel"/>
    <w:tmpl w:val="70DE7A1C"/>
    <w:lvl w:ilvl="0" w:tplc="E35848BC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A4A24"/>
    <w:multiLevelType w:val="hybridMultilevel"/>
    <w:tmpl w:val="38185782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2806C1"/>
    <w:multiLevelType w:val="hybridMultilevel"/>
    <w:tmpl w:val="6A9C3FF0"/>
    <w:lvl w:ilvl="0" w:tplc="5A9221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14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C81029"/>
    <w:multiLevelType w:val="hybridMultilevel"/>
    <w:tmpl w:val="789A0B6C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B865D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B4743"/>
    <w:multiLevelType w:val="hybridMultilevel"/>
    <w:tmpl w:val="18B67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4052AC"/>
    <w:multiLevelType w:val="multilevel"/>
    <w:tmpl w:val="B6C050F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79E7356"/>
    <w:multiLevelType w:val="hybridMultilevel"/>
    <w:tmpl w:val="CB74C65E"/>
    <w:lvl w:ilvl="0" w:tplc="A03A6ED2">
      <w:start w:val="1"/>
      <w:numFmt w:val="decimal"/>
      <w:lvlText w:val="(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A6333"/>
    <w:multiLevelType w:val="hybridMultilevel"/>
    <w:tmpl w:val="AB625C30"/>
    <w:lvl w:ilvl="0" w:tplc="33084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11B6"/>
    <w:multiLevelType w:val="hybridMultilevel"/>
    <w:tmpl w:val="2DD809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8E3861"/>
    <w:multiLevelType w:val="hybridMultilevel"/>
    <w:tmpl w:val="948EABFC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26" w15:restartNumberingAfterBreak="0">
    <w:nsid w:val="4CE23C44"/>
    <w:multiLevelType w:val="hybridMultilevel"/>
    <w:tmpl w:val="8A3CA6E4"/>
    <w:lvl w:ilvl="0" w:tplc="7DC6A760">
      <w:start w:val="1"/>
      <w:numFmt w:val="decimal"/>
      <w:lvlText w:val="(%1)"/>
      <w:lvlJc w:val="left"/>
      <w:pPr>
        <w:ind w:left="78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5E0314C"/>
    <w:multiLevelType w:val="hybridMultilevel"/>
    <w:tmpl w:val="3F480018"/>
    <w:lvl w:ilvl="0" w:tplc="534E501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43979"/>
    <w:multiLevelType w:val="hybridMultilevel"/>
    <w:tmpl w:val="0A8C06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B34"/>
    <w:multiLevelType w:val="hybridMultilevel"/>
    <w:tmpl w:val="83D27A26"/>
    <w:lvl w:ilvl="0" w:tplc="A03A6ED2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B20B6"/>
    <w:multiLevelType w:val="hybridMultilevel"/>
    <w:tmpl w:val="4E880A54"/>
    <w:lvl w:ilvl="0" w:tplc="D982F6C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B05B7"/>
    <w:multiLevelType w:val="hybridMultilevel"/>
    <w:tmpl w:val="D22A3218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2CAE3EA">
      <w:start w:val="1"/>
      <w:numFmt w:val="decimal"/>
      <w:lvlText w:val="(%2)"/>
      <w:lvlJc w:val="left"/>
      <w:pPr>
        <w:ind w:left="3594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44" w15:restartNumberingAfterBreak="0">
    <w:nsid w:val="7FD14BB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27"/>
  </w:num>
  <w:num w:numId="3">
    <w:abstractNumId w:val="6"/>
  </w:num>
  <w:num w:numId="4">
    <w:abstractNumId w:val="39"/>
  </w:num>
  <w:num w:numId="5">
    <w:abstractNumId w:val="20"/>
  </w:num>
  <w:num w:numId="6">
    <w:abstractNumId w:val="5"/>
  </w:num>
  <w:num w:numId="7">
    <w:abstractNumId w:val="13"/>
  </w:num>
  <w:num w:numId="8">
    <w:abstractNumId w:val="15"/>
  </w:num>
  <w:num w:numId="9">
    <w:abstractNumId w:val="28"/>
  </w:num>
  <w:num w:numId="10">
    <w:abstractNumId w:val="32"/>
  </w:num>
  <w:num w:numId="11">
    <w:abstractNumId w:val="21"/>
  </w:num>
  <w:num w:numId="12">
    <w:abstractNumId w:val="38"/>
  </w:num>
  <w:num w:numId="13">
    <w:abstractNumId w:val="8"/>
  </w:num>
  <w:num w:numId="14">
    <w:abstractNumId w:val="31"/>
  </w:num>
  <w:num w:numId="15">
    <w:abstractNumId w:val="18"/>
  </w:num>
  <w:num w:numId="16">
    <w:abstractNumId w:val="3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3"/>
  </w:num>
  <w:num w:numId="22">
    <w:abstractNumId w:val="35"/>
  </w:num>
  <w:num w:numId="23">
    <w:abstractNumId w:val="25"/>
  </w:num>
  <w:num w:numId="24">
    <w:abstractNumId w:val="12"/>
  </w:num>
  <w:num w:numId="25">
    <w:abstractNumId w:val="22"/>
  </w:num>
  <w:num w:numId="26">
    <w:abstractNumId w:val="11"/>
  </w:num>
  <w:num w:numId="27">
    <w:abstractNumId w:val="40"/>
  </w:num>
  <w:num w:numId="28">
    <w:abstractNumId w:val="3"/>
  </w:num>
  <w:num w:numId="29">
    <w:abstractNumId w:val="19"/>
  </w:num>
  <w:num w:numId="30">
    <w:abstractNumId w:val="4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0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29"/>
  </w:num>
  <w:num w:numId="41">
    <w:abstractNumId w:val="0"/>
  </w:num>
  <w:num w:numId="42">
    <w:abstractNumId w:val="16"/>
  </w:num>
  <w:num w:numId="43">
    <w:abstractNumId w:val="26"/>
  </w:num>
  <w:num w:numId="44">
    <w:abstractNumId w:val="37"/>
  </w:num>
  <w:num w:numId="45">
    <w:abstractNumId w:val="9"/>
  </w:num>
  <w:num w:numId="46">
    <w:abstractNumId w:val="23"/>
  </w:num>
  <w:num w:numId="47">
    <w:abstractNumId w:val="7"/>
  </w:num>
  <w:num w:numId="48">
    <w:abstractNumId w:val="1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A2"/>
    <w:rsid w:val="00112190"/>
    <w:rsid w:val="001A5786"/>
    <w:rsid w:val="001C63C6"/>
    <w:rsid w:val="001F6727"/>
    <w:rsid w:val="00226284"/>
    <w:rsid w:val="002E70A4"/>
    <w:rsid w:val="005117F9"/>
    <w:rsid w:val="00540B8C"/>
    <w:rsid w:val="00643F89"/>
    <w:rsid w:val="00645D3A"/>
    <w:rsid w:val="00651F57"/>
    <w:rsid w:val="00926368"/>
    <w:rsid w:val="00A16F50"/>
    <w:rsid w:val="00A72E7D"/>
    <w:rsid w:val="00AD62B2"/>
    <w:rsid w:val="00AE435A"/>
    <w:rsid w:val="00AF3AF8"/>
    <w:rsid w:val="00AF3E63"/>
    <w:rsid w:val="00B73020"/>
    <w:rsid w:val="00B9297A"/>
    <w:rsid w:val="00BD20E7"/>
    <w:rsid w:val="00BD49A2"/>
    <w:rsid w:val="00C455AB"/>
    <w:rsid w:val="00C82B1E"/>
    <w:rsid w:val="00CC5818"/>
    <w:rsid w:val="00D752A9"/>
    <w:rsid w:val="00D878BF"/>
    <w:rsid w:val="00DD5986"/>
    <w:rsid w:val="00DF062B"/>
    <w:rsid w:val="00E12083"/>
    <w:rsid w:val="00E362BC"/>
    <w:rsid w:val="00E84ACE"/>
    <w:rsid w:val="00EC2B70"/>
    <w:rsid w:val="00ED668E"/>
    <w:rsid w:val="00F754BC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64C779"/>
  <w15:chartTrackingRefBased/>
  <w15:docId w15:val="{0437C669-8E77-4CC1-BD0D-540838D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"/>
    <w:link w:val="Nadpis1Char"/>
    <w:qFormat/>
    <w:rsid w:val="00BD49A2"/>
    <w:pPr>
      <w:keepNext/>
      <w:keepLines/>
      <w:shd w:val="pct15" w:color="000000" w:fill="FFFFFF"/>
      <w:spacing w:before="240" w:after="0" w:line="240" w:lineRule="auto"/>
      <w:jc w:val="center"/>
      <w:outlineLvl w:val="0"/>
    </w:pPr>
    <w:rPr>
      <w:rFonts w:ascii="Arial Narrow" w:eastAsia="Times New Roman" w:hAnsi="Arial Narrow" w:cs="Times New Roman"/>
      <w:b/>
      <w:spacing w:val="8"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D49A2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D49A2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D49A2"/>
    <w:pPr>
      <w:keepNext/>
      <w:keepLines/>
      <w:spacing w:before="120" w:after="0" w:line="240" w:lineRule="auto"/>
      <w:ind w:left="709" w:hanging="709"/>
      <w:outlineLvl w:val="3"/>
    </w:pPr>
    <w:rPr>
      <w:rFonts w:ascii="Arial Narrow" w:eastAsia="Times New Roman" w:hAnsi="Arial Narrow" w:cs="Times New Roman"/>
      <w:b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BD49A2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BD49A2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D49A2"/>
    <w:pPr>
      <w:keepNext/>
      <w:spacing w:before="120" w:after="0" w:line="240" w:lineRule="auto"/>
      <w:outlineLvl w:val="6"/>
    </w:pPr>
    <w:rPr>
      <w:rFonts w:ascii="Times New Roman" w:eastAsia="Times New Roman" w:hAnsi="Times New Roman" w:cs="Times New Roman"/>
      <w:kern w:val="20"/>
      <w:sz w:val="30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BD49A2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49A2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BD49A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D49A2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D49A2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D49A2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D49A2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D49A2"/>
    <w:rPr>
      <w:rFonts w:ascii="Times New Roman" w:eastAsia="Times New Roman" w:hAnsi="Times New Roman" w:cs="Times New Roman"/>
      <w:kern w:val="20"/>
      <w:sz w:val="3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D49A2"/>
    <w:rPr>
      <w:rFonts w:ascii="Cambria" w:eastAsia="Times New Roman" w:hAnsi="Cambria" w:cs="Times New Roman"/>
      <w:lang w:eastAsia="cs-CZ"/>
    </w:rPr>
  </w:style>
  <w:style w:type="paragraph" w:customStyle="1" w:styleId="Text">
    <w:name w:val="Text"/>
    <w:basedOn w:val="Normln"/>
    <w:qFormat/>
    <w:rsid w:val="00BD49A2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BD49A2"/>
    <w:pPr>
      <w:ind w:firstLine="0"/>
    </w:pPr>
  </w:style>
  <w:style w:type="paragraph" w:customStyle="1" w:styleId="Odpovd">
    <w:name w:val="Odpovídá"/>
    <w:basedOn w:val="Textneodraen"/>
    <w:uiPriority w:val="99"/>
    <w:rsid w:val="00BD49A2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BD49A2"/>
    <w:pPr>
      <w:ind w:firstLine="0"/>
    </w:pPr>
  </w:style>
  <w:style w:type="paragraph" w:styleId="Zhlav">
    <w:name w:val="header"/>
    <w:basedOn w:val="Normln"/>
    <w:link w:val="ZhlavChar"/>
    <w:unhideWhenUsed/>
    <w:rsid w:val="00BD49A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49A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D49A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4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D49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49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uiPriority w:val="99"/>
    <w:semiHidden/>
    <w:rsid w:val="00BD49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49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SS">
    <w:name w:val="b.SS"/>
    <w:basedOn w:val="Normln"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D49A2"/>
  </w:style>
  <w:style w:type="paragraph" w:customStyle="1" w:styleId="Textne">
    <w:name w:val="Text n+e"/>
    <w:basedOn w:val="Normln"/>
    <w:rsid w:val="00BD49A2"/>
    <w:pPr>
      <w:spacing w:before="120"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a1">
    <w:name w:val="odráka"/>
    <w:basedOn w:val="Normln"/>
    <w:rsid w:val="00BD49A2"/>
    <w:pPr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zzn">
    <w:name w:val="Textzázn"/>
    <w:basedOn w:val="Normln"/>
    <w:rsid w:val="00BD49A2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neodra">
    <w:name w:val="Text neodra"/>
    <w:basedOn w:val="Text"/>
    <w:rsid w:val="00BD49A2"/>
    <w:pPr>
      <w:ind w:firstLine="0"/>
    </w:pPr>
  </w:style>
  <w:style w:type="paragraph" w:customStyle="1" w:styleId="Odrka">
    <w:name w:val="Odrážka"/>
    <w:basedOn w:val="Textneodraen0"/>
    <w:rsid w:val="00BD49A2"/>
    <w:pPr>
      <w:numPr>
        <w:numId w:val="8"/>
      </w:numPr>
      <w:spacing w:before="0"/>
    </w:pPr>
  </w:style>
  <w:style w:type="paragraph" w:customStyle="1" w:styleId="slovn">
    <w:name w:val="Číslování"/>
    <w:basedOn w:val="Odrka"/>
    <w:rsid w:val="00BD49A2"/>
    <w:pPr>
      <w:numPr>
        <w:numId w:val="7"/>
      </w:numPr>
      <w:spacing w:before="120"/>
    </w:pPr>
  </w:style>
  <w:style w:type="paragraph" w:customStyle="1" w:styleId="odrka0">
    <w:name w:val="odrážka"/>
    <w:basedOn w:val="Normln"/>
    <w:rsid w:val="00BD49A2"/>
    <w:pPr>
      <w:numPr>
        <w:numId w:val="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pacing w:val="8"/>
      <w:sz w:val="24"/>
      <w:szCs w:val="20"/>
      <w:lang w:eastAsia="cs-CZ"/>
    </w:rPr>
  </w:style>
  <w:style w:type="paragraph" w:customStyle="1" w:styleId="Podbod">
    <w:name w:val="Podbod"/>
    <w:basedOn w:val="Textneodraen0"/>
    <w:rsid w:val="00BD49A2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BD49A2"/>
    <w:pPr>
      <w:numPr>
        <w:numId w:val="10"/>
      </w:numPr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pacing w:val="8"/>
      <w:sz w:val="24"/>
      <w:szCs w:val="20"/>
      <w:lang w:eastAsia="cs-CZ"/>
    </w:rPr>
  </w:style>
  <w:style w:type="character" w:customStyle="1" w:styleId="RozvrendokumentuChar">
    <w:name w:val="Rozvržení dokumentu Char"/>
    <w:link w:val="Rozvrendokumentu"/>
    <w:semiHidden/>
    <w:rsid w:val="00BD49A2"/>
    <w:rPr>
      <w:rFonts w:ascii="Tahoma" w:eastAsia="Times New Roman" w:hAnsi="Tahoma" w:cs="Times New Roman"/>
      <w:spacing w:val="8"/>
      <w:sz w:val="24"/>
      <w:szCs w:val="20"/>
      <w:shd w:val="clear" w:color="auto" w:fill="000080"/>
      <w:lang w:eastAsia="cs-CZ"/>
    </w:rPr>
  </w:style>
  <w:style w:type="paragraph" w:customStyle="1" w:styleId="TextArial">
    <w:name w:val="Text Arial"/>
    <w:basedOn w:val="Text"/>
    <w:rsid w:val="00BD49A2"/>
    <w:rPr>
      <w:rFonts w:ascii="Arial Narrow" w:hAnsi="Arial Narrow"/>
    </w:rPr>
  </w:style>
  <w:style w:type="paragraph" w:customStyle="1" w:styleId="Textneodtue">
    <w:name w:val="Text neod tue"/>
    <w:basedOn w:val="Textneodraen0"/>
    <w:rsid w:val="00BD49A2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BD49A2"/>
    <w:rPr>
      <w:rFonts w:ascii="Arial Narrow" w:hAnsi="Arial Narrow"/>
    </w:rPr>
  </w:style>
  <w:style w:type="paragraph" w:customStyle="1" w:styleId="Texttabulka">
    <w:name w:val="Text tabulka"/>
    <w:basedOn w:val="Nadpis4"/>
    <w:rsid w:val="00BD49A2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BD49A2"/>
    <w:rPr>
      <w:b w:val="0"/>
    </w:rPr>
  </w:style>
  <w:style w:type="paragraph" w:customStyle="1" w:styleId="Texttabulkaoby9">
    <w:name w:val="Text tabulka obyč 9"/>
    <w:basedOn w:val="Texttabulkaoby"/>
    <w:rsid w:val="00BD49A2"/>
    <w:rPr>
      <w:sz w:val="18"/>
    </w:rPr>
  </w:style>
  <w:style w:type="paragraph" w:customStyle="1" w:styleId="Udaje">
    <w:name w:val="Udaje"/>
    <w:basedOn w:val="Normln"/>
    <w:rsid w:val="00BD49A2"/>
    <w:pPr>
      <w:tabs>
        <w:tab w:val="left" w:leader="dot" w:pos="5245"/>
        <w:tab w:val="left" w:leader="dot" w:pos="7797"/>
        <w:tab w:val="left" w:leader="dot" w:pos="9639"/>
      </w:tabs>
      <w:spacing w:before="240" w:after="0" w:line="240" w:lineRule="auto"/>
      <w:ind w:left="851"/>
    </w:pPr>
    <w:rPr>
      <w:rFonts w:ascii="Times New Roman" w:eastAsia="Times New Roman" w:hAnsi="Times New Roman" w:cs="Times New Roman"/>
      <w:spacing w:val="8"/>
      <w:kern w:val="2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D49A2"/>
    <w:pPr>
      <w:spacing w:after="0" w:line="240" w:lineRule="auto"/>
      <w:ind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D49A2"/>
    <w:rPr>
      <w:rFonts w:ascii="Arial" w:eastAsia="Times New Roman" w:hAnsi="Arial" w:cs="Times New Roman"/>
      <w:szCs w:val="20"/>
      <w:lang w:eastAsia="cs-CZ"/>
    </w:rPr>
  </w:style>
  <w:style w:type="character" w:styleId="Sledovanodkaz">
    <w:name w:val="FollowedHyperlink"/>
    <w:rsid w:val="00BD49A2"/>
    <w:rPr>
      <w:color w:val="800080"/>
      <w:u w:val="single"/>
    </w:rPr>
  </w:style>
  <w:style w:type="paragraph" w:customStyle="1" w:styleId="A-Text">
    <w:name w:val="A-Text"/>
    <w:basedOn w:val="Normln"/>
    <w:rsid w:val="00BD49A2"/>
    <w:pPr>
      <w:overflowPunct w:val="0"/>
      <w:autoSpaceDE w:val="0"/>
      <w:autoSpaceDN w:val="0"/>
      <w:adjustRightInd w:val="0"/>
      <w:spacing w:before="240"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BD49A2"/>
    <w:pPr>
      <w:spacing w:after="0" w:line="240" w:lineRule="auto"/>
      <w:ind w:left="720"/>
    </w:pPr>
    <w:rPr>
      <w:rFonts w:ascii="Calibri" w:eastAsia="Times New Roman" w:hAnsi="Calibri" w:cs="Tahoma"/>
      <w:lang w:eastAsia="cs-CZ"/>
    </w:rPr>
  </w:style>
  <w:style w:type="numbering" w:customStyle="1" w:styleId="Stylslovn">
    <w:name w:val="Styl Číslování"/>
    <w:basedOn w:val="Bezseznamu"/>
    <w:rsid w:val="00BD49A2"/>
    <w:pPr>
      <w:numPr>
        <w:numId w:val="11"/>
      </w:numPr>
    </w:pPr>
  </w:style>
  <w:style w:type="character" w:styleId="Siln">
    <w:name w:val="Strong"/>
    <w:uiPriority w:val="22"/>
    <w:qFormat/>
    <w:rsid w:val="00BD49A2"/>
    <w:rPr>
      <w:b/>
      <w:bCs/>
    </w:rPr>
  </w:style>
  <w:style w:type="paragraph" w:customStyle="1" w:styleId="Nadpis4tabulka">
    <w:name w:val="Nadpis 4_tabulka"/>
    <w:basedOn w:val="Nadpis4"/>
    <w:rsid w:val="00BD49A2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BD49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D49A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D49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BD4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D49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BD49A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BD49A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BD4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49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49A2"/>
    <w:pPr>
      <w:spacing w:after="0" w:line="240" w:lineRule="auto"/>
    </w:pPr>
    <w:rPr>
      <w:rFonts w:ascii="Calibri" w:eastAsia="Calibri" w:hAnsi="Calibri" w:cs="Times New Roman"/>
    </w:rPr>
  </w:style>
  <w:style w:type="character" w:styleId="Zdraznnintenzivn">
    <w:name w:val="Intense Emphasis"/>
    <w:uiPriority w:val="21"/>
    <w:qFormat/>
    <w:rsid w:val="00BD49A2"/>
    <w:rPr>
      <w:b/>
      <w:bCs/>
      <w:i/>
      <w:iCs/>
      <w:color w:val="4F81BD"/>
    </w:rPr>
  </w:style>
  <w:style w:type="paragraph" w:customStyle="1" w:styleId="Default">
    <w:name w:val="Default"/>
    <w:rsid w:val="00BD49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BD49A2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BD49A2"/>
    <w:rPr>
      <w:color w:val="605E5C"/>
      <w:shd w:val="clear" w:color="auto" w:fill="E1DFDD"/>
    </w:rPr>
  </w:style>
  <w:style w:type="numbering" w:customStyle="1" w:styleId="Bezseznamu1">
    <w:name w:val="Bez seznamu1"/>
    <w:next w:val="Bezseznamu"/>
    <w:uiPriority w:val="99"/>
    <w:semiHidden/>
    <w:unhideWhenUsed/>
    <w:rsid w:val="00BD49A2"/>
  </w:style>
  <w:style w:type="numbering" w:customStyle="1" w:styleId="Stylslovn1">
    <w:name w:val="Styl Číslování1"/>
    <w:basedOn w:val="Bezseznamu"/>
    <w:rsid w:val="00BD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Cetlová Hana</dc:creator>
  <cp:keywords/>
  <dc:description/>
  <cp:lastModifiedBy>Jarkovský Václav Ing.</cp:lastModifiedBy>
  <cp:revision>3</cp:revision>
  <dcterms:created xsi:type="dcterms:W3CDTF">2021-11-15T08:25:00Z</dcterms:created>
  <dcterms:modified xsi:type="dcterms:W3CDTF">2021-12-09T06:18:00Z</dcterms:modified>
</cp:coreProperties>
</file>