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2F" w:rsidRDefault="00600F2F" w:rsidP="00600F2F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4831F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874F74">
        <w:rPr>
          <w:rFonts w:ascii="Calibri" w:hAnsi="Calibri"/>
          <w:b/>
          <w:bCs/>
          <w:color w:val="000000"/>
          <w:sz w:val="22"/>
          <w:szCs w:val="22"/>
        </w:rPr>
        <w:t>pro</w:t>
      </w:r>
      <w:r w:rsidR="003961FC">
        <w:rPr>
          <w:rFonts w:ascii="Calibri" w:hAnsi="Calibri"/>
          <w:b/>
          <w:bCs/>
          <w:color w:val="000000"/>
          <w:sz w:val="22"/>
          <w:szCs w:val="22"/>
        </w:rPr>
        <w:t xml:space="preserve"> ŠPZ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42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 w:rsidP="00CE57FB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Vyúčtování dotace MŠMT za </w:t>
            </w:r>
            <w:r w:rsidR="00CE57F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rok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2018 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4772A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14772A" w:rsidRPr="004F5994" w:rsidRDefault="0014772A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Zřizovatel: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4772A" w:rsidRDefault="0014772A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FA44C9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FA44C9" w:rsidRDefault="0014772A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FA44C9" w:rsidRDefault="00FA44C9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14772A" w:rsidP="0014772A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  <w:r>
              <w:rPr>
                <w:rFonts w:ascii="Calibri" w:hAnsi="Calibri"/>
                <w:sz w:val="19"/>
                <w:szCs w:val="19"/>
              </w:rPr>
              <w:t>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180"/>
        </w:trPr>
        <w:tc>
          <w:tcPr>
            <w:tcW w:w="3500" w:type="dxa"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Pr="00FD572B" w:rsidRDefault="00746ED2" w:rsidP="00746ED2">
            <w:pPr>
              <w:pStyle w:val="Zhlav"/>
              <w:jc w:val="both"/>
              <w:rPr>
                <w:b/>
              </w:rPr>
            </w:pPr>
            <w:r w:rsidRPr="00FD572B">
              <w:rPr>
                <w:b/>
              </w:rPr>
              <w:t xml:space="preserve">Rozvojový program MŠMT na podporu navýšení kapacit ve školských poradenských zařízeních v roce 2018, </w:t>
            </w:r>
            <w:proofErr w:type="gramStart"/>
            <w:r w:rsidRPr="00FD572B">
              <w:rPr>
                <w:b/>
              </w:rPr>
              <w:t>č.j.</w:t>
            </w:r>
            <w:proofErr w:type="gramEnd"/>
            <w:r w:rsidRPr="00FD572B">
              <w:rPr>
                <w:b/>
              </w:rPr>
              <w:t xml:space="preserve"> MSMT-28967/2017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00F2F" w:rsidRDefault="00CE57FB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FD572B">
              <w:rPr>
                <w:rFonts w:ascii="Calibri" w:hAnsi="Calibri"/>
                <w:color w:val="000000"/>
                <w:sz w:val="20"/>
                <w:szCs w:val="19"/>
              </w:rPr>
              <w:t>MŠMT čj. 28967-8/2017-3</w:t>
            </w:r>
          </w:p>
        </w:tc>
      </w:tr>
      <w:tr w:rsidR="00600F2F" w:rsidTr="00600F2F">
        <w:trPr>
          <w:trHeight w:val="24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Údaje o dotaci v Kč:</w:t>
            </w:r>
          </w:p>
        </w:tc>
      </w:tr>
      <w:tr w:rsidR="00600F2F" w:rsidTr="00600F2F">
        <w:trPr>
          <w:trHeight w:val="9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</w:t>
            </w:r>
            <w:r w:rsidR="00746ED2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MŠMT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Skutečně čerpáno z dotace 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FA44C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</w:t>
            </w:r>
            <w:r w:rsidR="00746ED2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na MŠMT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99"/>
        </w:trPr>
        <w:tc>
          <w:tcPr>
            <w:tcW w:w="3500" w:type="dxa"/>
            <w:shd w:val="clear" w:color="auto" w:fill="FFFFFF"/>
            <w:noWrap/>
            <w:vAlign w:val="center"/>
            <w:hideMark/>
          </w:tcPr>
          <w:p w:rsidR="00600F2F" w:rsidRDefault="00600F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 w:rsidP="00A933D9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</w:t>
            </w:r>
            <w:r w:rsidR="00A933D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řidělený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00F2F" w:rsidRDefault="00A933D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Limit zaměstnanců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00F2F" w:rsidRDefault="00600F2F" w:rsidP="00600F2F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117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8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6D3A39" w:rsidRDefault="006D3A3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600F2F" w:rsidTr="00600F2F">
        <w:trPr>
          <w:trHeight w:val="288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2F"/>
    <w:rsid w:val="0014772A"/>
    <w:rsid w:val="001D1868"/>
    <w:rsid w:val="00247EE0"/>
    <w:rsid w:val="003961FC"/>
    <w:rsid w:val="004831F8"/>
    <w:rsid w:val="00483871"/>
    <w:rsid w:val="005546CE"/>
    <w:rsid w:val="00600F2F"/>
    <w:rsid w:val="006467E2"/>
    <w:rsid w:val="006D3A39"/>
    <w:rsid w:val="00720C1B"/>
    <w:rsid w:val="00746ED2"/>
    <w:rsid w:val="00874F74"/>
    <w:rsid w:val="00A933D9"/>
    <w:rsid w:val="00BF0B5C"/>
    <w:rsid w:val="00CE57FB"/>
    <w:rsid w:val="00D21B82"/>
    <w:rsid w:val="00F35433"/>
    <w:rsid w:val="00F47E0D"/>
    <w:rsid w:val="00FA44C9"/>
    <w:rsid w:val="00FD572B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8B1A-E21A-4542-B9F3-D48F11A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 w:line="259" w:lineRule="auto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 w:line="259" w:lineRule="auto"/>
      <w:outlineLvl w:val="2"/>
    </w:pPr>
    <w:rPr>
      <w:rFonts w:eastAsiaTheme="majorEastAsia" w:cstheme="maj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46E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4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Jarkovský Václav Ing.</cp:lastModifiedBy>
  <cp:revision>9</cp:revision>
  <dcterms:created xsi:type="dcterms:W3CDTF">2018-12-12T19:56:00Z</dcterms:created>
  <dcterms:modified xsi:type="dcterms:W3CDTF">2018-12-13T05:43:00Z</dcterms:modified>
</cp:coreProperties>
</file>