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8CCD3" w14:textId="3C586731" w:rsidR="00ED0594" w:rsidRPr="003659EF" w:rsidRDefault="003659EF" w:rsidP="003659EF">
      <w:pPr>
        <w:widowControl w:val="0"/>
        <w:overflowPunct w:val="0"/>
        <w:autoSpaceDE w:val="0"/>
        <w:autoSpaceDN w:val="0"/>
        <w:adjustRightInd w:val="0"/>
        <w:ind w:left="360" w:hanging="360"/>
        <w:jc w:val="center"/>
        <w:rPr>
          <w:rFonts w:ascii="Arial" w:hAnsi="Arial" w:cs="Arial"/>
          <w:b/>
          <w:bCs/>
          <w:sz w:val="22"/>
          <w:szCs w:val="22"/>
        </w:rPr>
      </w:pPr>
      <w:r w:rsidRPr="003659EF">
        <w:rPr>
          <w:rFonts w:ascii="Arial" w:hAnsi="Arial" w:cs="Arial"/>
          <w:b/>
          <w:bCs/>
          <w:sz w:val="22"/>
          <w:szCs w:val="22"/>
        </w:rPr>
        <w:t>OBECNÉ NÁLEŽITOSTI ŽÁDOSTI</w:t>
      </w:r>
    </w:p>
    <w:p w14:paraId="267B9D3E" w14:textId="77777777" w:rsidR="003659EF" w:rsidRPr="003659EF" w:rsidRDefault="003659EF" w:rsidP="00ED0594">
      <w:pPr>
        <w:widowControl w:val="0"/>
        <w:overflowPunct w:val="0"/>
        <w:autoSpaceDE w:val="0"/>
        <w:autoSpaceDN w:val="0"/>
        <w:adjustRightInd w:val="0"/>
        <w:ind w:left="360" w:hanging="360"/>
        <w:jc w:val="both"/>
        <w:rPr>
          <w:rFonts w:ascii="Arial" w:hAnsi="Arial" w:cs="Arial"/>
          <w:sz w:val="22"/>
          <w:szCs w:val="22"/>
        </w:rPr>
      </w:pPr>
    </w:p>
    <w:p w14:paraId="0CDF1869" w14:textId="6508A634" w:rsidR="00ED0594" w:rsidRPr="003659EF" w:rsidRDefault="00ED0594" w:rsidP="00ED0594">
      <w:pPr>
        <w:jc w:val="both"/>
        <w:outlineLvl w:val="0"/>
        <w:rPr>
          <w:rFonts w:ascii="Arial" w:hAnsi="Arial" w:cs="Arial"/>
          <w:sz w:val="22"/>
          <w:szCs w:val="22"/>
        </w:rPr>
      </w:pPr>
      <w:r w:rsidRPr="003659EF">
        <w:rPr>
          <w:rFonts w:ascii="Arial" w:hAnsi="Arial" w:cs="Arial"/>
          <w:sz w:val="22"/>
          <w:szCs w:val="22"/>
        </w:rPr>
        <w:t xml:space="preserve">Podle ustanovení § 3 ZJES musí žádost o vydání JES obsahovat obecné náležitosti stanovené zákonem č. 500/2004 Sb., správní řád, v platném znění (dále též správní řád), zejména </w:t>
      </w:r>
      <w:proofErr w:type="spellStart"/>
      <w:r w:rsidRPr="003659EF">
        <w:rPr>
          <w:rFonts w:ascii="Arial" w:hAnsi="Arial" w:cs="Arial"/>
          <w:sz w:val="22"/>
          <w:szCs w:val="22"/>
        </w:rPr>
        <w:t>ust</w:t>
      </w:r>
      <w:proofErr w:type="spellEnd"/>
      <w:r w:rsidRPr="003659EF">
        <w:rPr>
          <w:rFonts w:ascii="Arial" w:hAnsi="Arial" w:cs="Arial"/>
          <w:sz w:val="22"/>
          <w:szCs w:val="22"/>
        </w:rPr>
        <w:t xml:space="preserve">. </w:t>
      </w:r>
      <w:r w:rsidR="005C06B5" w:rsidRPr="003659EF">
        <w:rPr>
          <w:rFonts w:ascii="Arial" w:hAnsi="Arial" w:cs="Arial"/>
          <w:sz w:val="22"/>
          <w:szCs w:val="22"/>
        </w:rPr>
        <w:br/>
      </w:r>
      <w:r w:rsidRPr="003659EF">
        <w:rPr>
          <w:rFonts w:ascii="Arial" w:hAnsi="Arial" w:cs="Arial"/>
          <w:sz w:val="22"/>
          <w:szCs w:val="22"/>
        </w:rPr>
        <w:t xml:space="preserve">§ 37 odst. 2 správního řádu, a zároveň všechny náležitosti stanovené jinými právními předpisy pro vydání jednotlivých správních úkonů, namísto nichž se vydává JES. </w:t>
      </w:r>
    </w:p>
    <w:p w14:paraId="65B81FE7" w14:textId="77777777" w:rsidR="00ED0594" w:rsidRPr="003659EF" w:rsidRDefault="00ED0594" w:rsidP="00ED0594">
      <w:pPr>
        <w:widowControl w:val="0"/>
        <w:autoSpaceDE w:val="0"/>
        <w:autoSpaceDN w:val="0"/>
        <w:adjustRightInd w:val="0"/>
        <w:rPr>
          <w:rFonts w:ascii="Arial" w:hAnsi="Arial" w:cs="Arial"/>
          <w:color w:val="5B9BD5"/>
          <w:sz w:val="22"/>
          <w:szCs w:val="22"/>
        </w:rPr>
      </w:pPr>
    </w:p>
    <w:p w14:paraId="63ACBDC1" w14:textId="77777777" w:rsidR="00ED0594" w:rsidRPr="00847D70" w:rsidRDefault="00ED0594" w:rsidP="00ED0594">
      <w:pPr>
        <w:widowControl w:val="0"/>
        <w:autoSpaceDE w:val="0"/>
        <w:autoSpaceDN w:val="0"/>
        <w:adjustRightInd w:val="0"/>
        <w:jc w:val="both"/>
        <w:rPr>
          <w:rFonts w:ascii="Arial" w:hAnsi="Arial" w:cs="Arial"/>
          <w:sz w:val="22"/>
          <w:szCs w:val="22"/>
        </w:rPr>
      </w:pPr>
      <w:r w:rsidRPr="003659EF">
        <w:rPr>
          <w:rFonts w:ascii="Arial" w:hAnsi="Arial" w:cs="Arial"/>
          <w:sz w:val="22"/>
          <w:szCs w:val="22"/>
        </w:rPr>
        <w:t>Neobsahuje-li žádost všechny náležitosti nebo trpí-li jinými vadami, vyzve správní orgán</w:t>
      </w:r>
      <w:r w:rsidRPr="00847D70">
        <w:rPr>
          <w:rFonts w:ascii="Arial" w:hAnsi="Arial" w:cs="Arial"/>
          <w:sz w:val="22"/>
          <w:szCs w:val="22"/>
        </w:rPr>
        <w:t xml:space="preserve"> žadatele bez zbytečného odkladu, nejdéle do 10 pracovních dnů ode dne podání žádosti, </w:t>
      </w:r>
      <w:r w:rsidRPr="00847D70">
        <w:rPr>
          <w:rFonts w:ascii="Arial" w:hAnsi="Arial" w:cs="Arial"/>
          <w:sz w:val="22"/>
          <w:szCs w:val="22"/>
        </w:rPr>
        <w:br/>
        <w:t xml:space="preserve">k odstranění vad žádosti; přitom postupuje tak, aby mohly být všechny vady odstraněny najednou, je-li to možné. Za tímto účelem příslušný orgán poskytne žadateli přiměřenou lhůtu a poučí jej o následcích neodstranění vad žádosti. </w:t>
      </w:r>
    </w:p>
    <w:p w14:paraId="74F870F9" w14:textId="77777777" w:rsidR="00ED0594" w:rsidRPr="00847D70" w:rsidRDefault="00ED0594" w:rsidP="00ED0594">
      <w:pPr>
        <w:widowControl w:val="0"/>
        <w:autoSpaceDE w:val="0"/>
        <w:autoSpaceDN w:val="0"/>
        <w:adjustRightInd w:val="0"/>
        <w:jc w:val="both"/>
        <w:rPr>
          <w:rFonts w:ascii="Arial" w:hAnsi="Arial" w:cs="Arial"/>
          <w:sz w:val="22"/>
          <w:szCs w:val="22"/>
        </w:rPr>
      </w:pPr>
    </w:p>
    <w:p w14:paraId="7A12F4D1" w14:textId="77777777" w:rsidR="00ED0594" w:rsidRPr="00847D70" w:rsidRDefault="00ED0594" w:rsidP="00ED0594">
      <w:pPr>
        <w:widowControl w:val="0"/>
        <w:autoSpaceDE w:val="0"/>
        <w:autoSpaceDN w:val="0"/>
        <w:adjustRightInd w:val="0"/>
        <w:jc w:val="both"/>
        <w:rPr>
          <w:rFonts w:ascii="Arial" w:hAnsi="Arial" w:cs="Arial"/>
          <w:sz w:val="22"/>
          <w:szCs w:val="22"/>
        </w:rPr>
      </w:pPr>
      <w:r w:rsidRPr="00847D70">
        <w:rPr>
          <w:rFonts w:ascii="Arial" w:hAnsi="Arial" w:cs="Arial"/>
          <w:sz w:val="22"/>
          <w:szCs w:val="22"/>
        </w:rPr>
        <w:t xml:space="preserve">Podle </w:t>
      </w:r>
      <w:proofErr w:type="spellStart"/>
      <w:r w:rsidRPr="00847D70">
        <w:rPr>
          <w:rFonts w:ascii="Arial" w:hAnsi="Arial" w:cs="Arial"/>
          <w:sz w:val="22"/>
          <w:szCs w:val="22"/>
        </w:rPr>
        <w:t>ust</w:t>
      </w:r>
      <w:proofErr w:type="spellEnd"/>
      <w:r w:rsidRPr="00847D70">
        <w:rPr>
          <w:rFonts w:ascii="Arial" w:hAnsi="Arial" w:cs="Arial"/>
          <w:sz w:val="22"/>
          <w:szCs w:val="22"/>
        </w:rPr>
        <w:t xml:space="preserve">. § 9 odst. 1 ZJES je příslušný orgán povinen, pokud o to žadatel požádá ještě </w:t>
      </w:r>
      <w:r>
        <w:rPr>
          <w:rFonts w:ascii="Arial" w:hAnsi="Arial" w:cs="Arial"/>
          <w:sz w:val="22"/>
          <w:szCs w:val="22"/>
        </w:rPr>
        <w:br/>
      </w:r>
      <w:r w:rsidRPr="00847D70">
        <w:rPr>
          <w:rFonts w:ascii="Arial" w:hAnsi="Arial" w:cs="Arial"/>
          <w:sz w:val="22"/>
          <w:szCs w:val="22"/>
        </w:rPr>
        <w:t xml:space="preserve">před podáním žádosti, projednat se žadatelem uvažovaný záměr, poskytnout mu informace </w:t>
      </w:r>
      <w:r w:rsidRPr="00847D70">
        <w:rPr>
          <w:rFonts w:ascii="Arial" w:hAnsi="Arial" w:cs="Arial"/>
          <w:sz w:val="22"/>
          <w:szCs w:val="22"/>
        </w:rPr>
        <w:br/>
        <w:t>k náležitostem žádosti a dalším souvisejícím okolnostem tak, aby bylo možné vydat</w:t>
      </w:r>
      <w:r>
        <w:rPr>
          <w:rFonts w:ascii="Arial" w:hAnsi="Arial" w:cs="Arial"/>
          <w:sz w:val="22"/>
          <w:szCs w:val="22"/>
        </w:rPr>
        <w:t xml:space="preserve"> JES</w:t>
      </w:r>
      <w:r w:rsidRPr="00847D70">
        <w:rPr>
          <w:rFonts w:ascii="Arial" w:hAnsi="Arial" w:cs="Arial"/>
          <w:sz w:val="22"/>
          <w:szCs w:val="22"/>
        </w:rPr>
        <w:t xml:space="preserve"> bez zbytečného odkladu po podání žádosti.</w:t>
      </w:r>
    </w:p>
    <w:p w14:paraId="4446F993" w14:textId="77777777" w:rsidR="00ED0594" w:rsidRPr="00847D70" w:rsidRDefault="00ED0594" w:rsidP="00ED0594">
      <w:pPr>
        <w:widowControl w:val="0"/>
        <w:autoSpaceDE w:val="0"/>
        <w:autoSpaceDN w:val="0"/>
        <w:adjustRightInd w:val="0"/>
        <w:jc w:val="both"/>
        <w:rPr>
          <w:rFonts w:ascii="Arial" w:hAnsi="Arial" w:cs="Arial"/>
          <w:sz w:val="22"/>
          <w:szCs w:val="22"/>
        </w:rPr>
      </w:pPr>
    </w:p>
    <w:p w14:paraId="71E15BC9" w14:textId="77777777" w:rsidR="00ED0594" w:rsidRDefault="00ED0594" w:rsidP="00ED0594">
      <w:pPr>
        <w:jc w:val="both"/>
        <w:rPr>
          <w:rFonts w:ascii="Arial" w:hAnsi="Arial" w:cs="Arial"/>
          <w:sz w:val="22"/>
          <w:szCs w:val="22"/>
        </w:rPr>
      </w:pPr>
      <w:r w:rsidRPr="00847D70">
        <w:rPr>
          <w:rFonts w:ascii="Arial" w:hAnsi="Arial" w:cs="Arial"/>
          <w:sz w:val="22"/>
          <w:szCs w:val="22"/>
        </w:rPr>
        <w:t>Krajský úřad sděluje, že žádost o JES musí dle ustanovení § 3 odst. 2 ZJES kromě náležitostí dle jednotlivých nahrazovaných úkonů uvedených níže obsahovat i kompletní dokumentaci pro povolení již plně připraveného záměru.</w:t>
      </w:r>
    </w:p>
    <w:p w14:paraId="3D94B48B" w14:textId="77777777" w:rsidR="00ED0594" w:rsidRPr="00ED0594" w:rsidRDefault="00ED0594" w:rsidP="00ED0594">
      <w:pPr>
        <w:pStyle w:val="Odstavecseseznamem"/>
        <w:widowControl w:val="0"/>
        <w:overflowPunct w:val="0"/>
        <w:autoSpaceDE w:val="0"/>
        <w:autoSpaceDN w:val="0"/>
        <w:adjustRightInd w:val="0"/>
        <w:spacing w:line="240" w:lineRule="auto"/>
        <w:ind w:left="360"/>
        <w:jc w:val="both"/>
        <w:rPr>
          <w:rFonts w:ascii="Arial" w:hAnsi="Arial" w:cs="Arial"/>
          <w:sz w:val="22"/>
          <w:szCs w:val="22"/>
        </w:rPr>
      </w:pPr>
    </w:p>
    <w:p w14:paraId="0490696D" w14:textId="34598C3C" w:rsidR="00ED0594" w:rsidRPr="007670E1" w:rsidRDefault="00ED0594" w:rsidP="006B729D">
      <w:pPr>
        <w:pStyle w:val="Odstavecseseznamem"/>
        <w:widowControl w:val="0"/>
        <w:numPr>
          <w:ilvl w:val="0"/>
          <w:numId w:val="1"/>
        </w:numPr>
        <w:overflowPunct w:val="0"/>
        <w:autoSpaceDE w:val="0"/>
        <w:autoSpaceDN w:val="0"/>
        <w:adjustRightInd w:val="0"/>
        <w:spacing w:line="240" w:lineRule="auto"/>
        <w:jc w:val="both"/>
        <w:rPr>
          <w:rFonts w:ascii="Arial" w:hAnsi="Arial" w:cs="Arial"/>
          <w:sz w:val="22"/>
          <w:szCs w:val="22"/>
        </w:rPr>
      </w:pPr>
      <w:r w:rsidRPr="007670E1">
        <w:rPr>
          <w:rFonts w:ascii="Arial" w:hAnsi="Arial" w:cs="Arial"/>
          <w:sz w:val="22"/>
          <w:szCs w:val="22"/>
          <w:u w:val="single"/>
        </w:rPr>
        <w:t>Ochrana přírody a krajiny</w:t>
      </w:r>
      <w:r w:rsidRPr="007670E1">
        <w:rPr>
          <w:rFonts w:ascii="Arial" w:hAnsi="Arial" w:cs="Arial"/>
          <w:b w:val="0"/>
          <w:bCs/>
          <w:iCs/>
          <w:sz w:val="22"/>
          <w:szCs w:val="22"/>
        </w:rPr>
        <w:t>:</w:t>
      </w:r>
    </w:p>
    <w:p w14:paraId="3329290E" w14:textId="77777777" w:rsidR="00ED0594" w:rsidRPr="00D4563F" w:rsidRDefault="00ED0594" w:rsidP="00ED0594">
      <w:pPr>
        <w:pStyle w:val="Odstavecseseznamem"/>
        <w:widowControl w:val="0"/>
        <w:overflowPunct w:val="0"/>
        <w:autoSpaceDE w:val="0"/>
        <w:autoSpaceDN w:val="0"/>
        <w:adjustRightInd w:val="0"/>
        <w:spacing w:line="240" w:lineRule="auto"/>
        <w:ind w:left="0"/>
        <w:jc w:val="both"/>
        <w:rPr>
          <w:rFonts w:ascii="Arial" w:hAnsi="Arial" w:cs="Arial"/>
          <w:b w:val="0"/>
          <w:bCs/>
          <w:iCs/>
          <w:color w:val="2F5496"/>
          <w:sz w:val="22"/>
          <w:szCs w:val="22"/>
        </w:rPr>
      </w:pPr>
    </w:p>
    <w:p w14:paraId="4D18C93D" w14:textId="77777777" w:rsidR="00ED0594" w:rsidRPr="005C06B5" w:rsidRDefault="00ED0594" w:rsidP="00ED0594">
      <w:pPr>
        <w:ind w:left="426"/>
        <w:jc w:val="both"/>
        <w:rPr>
          <w:rFonts w:ascii="Arial" w:hAnsi="Arial" w:cs="Arial"/>
          <w:bCs/>
          <w:sz w:val="22"/>
          <w:szCs w:val="22"/>
        </w:rPr>
      </w:pPr>
      <w:r w:rsidRPr="005C06B5">
        <w:rPr>
          <w:rFonts w:ascii="Arial" w:hAnsi="Arial" w:cs="Arial"/>
          <w:bCs/>
          <w:sz w:val="22"/>
          <w:szCs w:val="22"/>
        </w:rPr>
        <w:t xml:space="preserve">Z pohledu ZOPK musí žádost obsahovat povinné náležitosti dle </w:t>
      </w:r>
      <w:proofErr w:type="spellStart"/>
      <w:r w:rsidRPr="005C06B5">
        <w:rPr>
          <w:rFonts w:ascii="Arial" w:hAnsi="Arial" w:cs="Arial"/>
          <w:bCs/>
          <w:sz w:val="22"/>
          <w:szCs w:val="22"/>
        </w:rPr>
        <w:t>ust</w:t>
      </w:r>
      <w:proofErr w:type="spellEnd"/>
      <w:r w:rsidRPr="005C06B5">
        <w:rPr>
          <w:rFonts w:ascii="Arial" w:hAnsi="Arial" w:cs="Arial"/>
          <w:bCs/>
          <w:sz w:val="22"/>
          <w:szCs w:val="22"/>
        </w:rPr>
        <w:t>. § 83a ZOPK:</w:t>
      </w:r>
    </w:p>
    <w:p w14:paraId="4AED0A1E" w14:textId="77777777" w:rsidR="00ED0594" w:rsidRPr="005C06B5" w:rsidRDefault="00ED0594" w:rsidP="00ED0594">
      <w:pPr>
        <w:ind w:left="426"/>
        <w:jc w:val="both"/>
        <w:rPr>
          <w:rFonts w:ascii="Arial" w:hAnsi="Arial" w:cs="Arial"/>
          <w:bCs/>
          <w:sz w:val="22"/>
          <w:szCs w:val="22"/>
        </w:rPr>
      </w:pPr>
    </w:p>
    <w:p w14:paraId="02A9FC64" w14:textId="3D63F9EC" w:rsidR="00ED0594" w:rsidRPr="005C06B5" w:rsidRDefault="00ED0594" w:rsidP="006B729D">
      <w:pPr>
        <w:pStyle w:val="Odstavecseseznamem"/>
        <w:numPr>
          <w:ilvl w:val="1"/>
          <w:numId w:val="4"/>
        </w:numPr>
        <w:overflowPunct w:val="0"/>
        <w:autoSpaceDE w:val="0"/>
        <w:autoSpaceDN w:val="0"/>
        <w:adjustRightInd w:val="0"/>
        <w:spacing w:line="240" w:lineRule="auto"/>
        <w:jc w:val="both"/>
        <w:rPr>
          <w:rFonts w:ascii="Arial" w:hAnsi="Arial" w:cs="Arial"/>
          <w:b w:val="0"/>
          <w:bCs/>
          <w:sz w:val="22"/>
          <w:szCs w:val="22"/>
        </w:rPr>
      </w:pPr>
      <w:r w:rsidRPr="005C06B5">
        <w:rPr>
          <w:rFonts w:ascii="Arial" w:hAnsi="Arial" w:cs="Arial"/>
          <w:b w:val="0"/>
          <w:bCs/>
          <w:sz w:val="22"/>
          <w:szCs w:val="22"/>
        </w:rPr>
        <w:t>Projektovou dokumentac</w:t>
      </w:r>
      <w:r w:rsidR="002D29BF">
        <w:rPr>
          <w:rFonts w:ascii="Arial" w:hAnsi="Arial" w:cs="Arial"/>
          <w:b w:val="0"/>
          <w:bCs/>
          <w:sz w:val="22"/>
          <w:szCs w:val="22"/>
        </w:rPr>
        <w:t>i</w:t>
      </w:r>
      <w:r w:rsidRPr="005C06B5">
        <w:rPr>
          <w:rFonts w:ascii="Arial" w:hAnsi="Arial" w:cs="Arial"/>
          <w:b w:val="0"/>
          <w:bCs/>
          <w:sz w:val="22"/>
          <w:szCs w:val="22"/>
        </w:rPr>
        <w:t xml:space="preserve"> záměru, kterou žadatel předkládá v rámci povolovacího řízení podle jiných právních předpisů, nebo jinou obdobnou dokumentaci, která umožní posoudit předmět žádosti. Tato dokumentace obsahuje zejména:</w:t>
      </w:r>
    </w:p>
    <w:p w14:paraId="4E44337C" w14:textId="77777777" w:rsidR="00ED0594" w:rsidRPr="005C06B5" w:rsidRDefault="00ED0594" w:rsidP="006B729D">
      <w:pPr>
        <w:pStyle w:val="Odstavecseseznamem"/>
        <w:numPr>
          <w:ilvl w:val="0"/>
          <w:numId w:val="2"/>
        </w:numPr>
        <w:overflowPunct w:val="0"/>
        <w:autoSpaceDE w:val="0"/>
        <w:autoSpaceDN w:val="0"/>
        <w:adjustRightInd w:val="0"/>
        <w:spacing w:line="240" w:lineRule="auto"/>
        <w:ind w:left="1276"/>
        <w:jc w:val="both"/>
        <w:rPr>
          <w:rFonts w:ascii="Arial" w:hAnsi="Arial" w:cs="Arial"/>
          <w:b w:val="0"/>
          <w:bCs/>
          <w:sz w:val="22"/>
          <w:szCs w:val="22"/>
        </w:rPr>
      </w:pPr>
      <w:r w:rsidRPr="005C06B5">
        <w:rPr>
          <w:rFonts w:ascii="Arial" w:hAnsi="Arial" w:cs="Arial"/>
          <w:b w:val="0"/>
          <w:bCs/>
          <w:sz w:val="22"/>
          <w:szCs w:val="22"/>
        </w:rPr>
        <w:t>údaje o přesném umístění a rozsahu záměru, o investorovi a osobě, která projektovou dokumentaci záměru zpracovala,</w:t>
      </w:r>
    </w:p>
    <w:p w14:paraId="29780DDE" w14:textId="77777777" w:rsidR="00ED0594" w:rsidRPr="005C06B5" w:rsidRDefault="00ED0594" w:rsidP="006B729D">
      <w:pPr>
        <w:pStyle w:val="Odstavecseseznamem"/>
        <w:numPr>
          <w:ilvl w:val="0"/>
          <w:numId w:val="2"/>
        </w:numPr>
        <w:overflowPunct w:val="0"/>
        <w:autoSpaceDE w:val="0"/>
        <w:autoSpaceDN w:val="0"/>
        <w:adjustRightInd w:val="0"/>
        <w:spacing w:line="240" w:lineRule="auto"/>
        <w:ind w:left="1276"/>
        <w:jc w:val="both"/>
        <w:rPr>
          <w:rFonts w:ascii="Arial" w:hAnsi="Arial" w:cs="Arial"/>
          <w:b w:val="0"/>
          <w:bCs/>
          <w:sz w:val="22"/>
          <w:szCs w:val="22"/>
        </w:rPr>
      </w:pPr>
      <w:r w:rsidRPr="005C06B5">
        <w:rPr>
          <w:rFonts w:ascii="Arial" w:hAnsi="Arial" w:cs="Arial"/>
          <w:b w:val="0"/>
          <w:bCs/>
          <w:sz w:val="22"/>
          <w:szCs w:val="22"/>
        </w:rPr>
        <w:t xml:space="preserve">podrobný popis technického a technologického řešení, spočívající zejména </w:t>
      </w:r>
      <w:r w:rsidRPr="005C06B5">
        <w:rPr>
          <w:rFonts w:ascii="Arial" w:hAnsi="Arial" w:cs="Arial"/>
          <w:b w:val="0"/>
          <w:bCs/>
          <w:sz w:val="22"/>
          <w:szCs w:val="22"/>
        </w:rPr>
        <w:br/>
        <w:t xml:space="preserve">v popisu charakteru záměru, zdůvodnění umístění záměru z hlediska zájmů chráněných tímto zákonem, včetně přehledu zvažovaných variant </w:t>
      </w:r>
      <w:r w:rsidRPr="005C06B5">
        <w:rPr>
          <w:rFonts w:ascii="Arial" w:hAnsi="Arial" w:cs="Arial"/>
          <w:b w:val="0"/>
          <w:bCs/>
          <w:sz w:val="22"/>
          <w:szCs w:val="22"/>
        </w:rPr>
        <w:br/>
        <w:t>a hlavních důvodů pro jejich výběr, popřípadě odmítnutí, z hlediska ochrany přírody a krajiny,</w:t>
      </w:r>
    </w:p>
    <w:p w14:paraId="7DB8C4C0" w14:textId="77777777" w:rsidR="00ED0594" w:rsidRPr="005C06B5" w:rsidRDefault="00ED0594" w:rsidP="006B729D">
      <w:pPr>
        <w:pStyle w:val="Odstavecseseznamem"/>
        <w:numPr>
          <w:ilvl w:val="0"/>
          <w:numId w:val="2"/>
        </w:numPr>
        <w:overflowPunct w:val="0"/>
        <w:autoSpaceDE w:val="0"/>
        <w:autoSpaceDN w:val="0"/>
        <w:adjustRightInd w:val="0"/>
        <w:spacing w:line="240" w:lineRule="auto"/>
        <w:ind w:left="1276"/>
        <w:jc w:val="both"/>
        <w:rPr>
          <w:rFonts w:ascii="Arial" w:hAnsi="Arial" w:cs="Arial"/>
          <w:b w:val="0"/>
          <w:bCs/>
          <w:sz w:val="22"/>
          <w:szCs w:val="22"/>
        </w:rPr>
      </w:pPr>
      <w:r w:rsidRPr="005C06B5">
        <w:rPr>
          <w:rFonts w:ascii="Arial" w:hAnsi="Arial" w:cs="Arial"/>
          <w:b w:val="0"/>
          <w:bCs/>
          <w:sz w:val="22"/>
          <w:szCs w:val="22"/>
        </w:rPr>
        <w:t>informace o termínu zahájení provádění záměru a jeho dokončení, délce provozu a termínu případné likvidace záměru,</w:t>
      </w:r>
    </w:p>
    <w:p w14:paraId="3461086A" w14:textId="77777777" w:rsidR="00ED0594" w:rsidRPr="005C06B5" w:rsidRDefault="00ED0594" w:rsidP="006B729D">
      <w:pPr>
        <w:pStyle w:val="Odstavecseseznamem"/>
        <w:numPr>
          <w:ilvl w:val="0"/>
          <w:numId w:val="2"/>
        </w:numPr>
        <w:overflowPunct w:val="0"/>
        <w:autoSpaceDE w:val="0"/>
        <w:autoSpaceDN w:val="0"/>
        <w:adjustRightInd w:val="0"/>
        <w:spacing w:line="240" w:lineRule="auto"/>
        <w:ind w:left="1276"/>
        <w:jc w:val="both"/>
        <w:rPr>
          <w:rFonts w:ascii="Arial" w:hAnsi="Arial" w:cs="Arial"/>
          <w:b w:val="0"/>
          <w:bCs/>
          <w:sz w:val="22"/>
          <w:szCs w:val="22"/>
        </w:rPr>
      </w:pPr>
      <w:r w:rsidRPr="005C06B5">
        <w:rPr>
          <w:rFonts w:ascii="Arial" w:hAnsi="Arial" w:cs="Arial"/>
          <w:b w:val="0"/>
          <w:bCs/>
          <w:sz w:val="22"/>
          <w:szCs w:val="22"/>
        </w:rPr>
        <w:t xml:space="preserve">informace o vstupech a výstupech a z nich vyplývajících předpokládaných vlivech záměru na okolní přírodu a krajinu v době provádění, provozu </w:t>
      </w:r>
      <w:r w:rsidRPr="005C06B5">
        <w:rPr>
          <w:rFonts w:ascii="Arial" w:hAnsi="Arial" w:cs="Arial"/>
          <w:b w:val="0"/>
          <w:bCs/>
          <w:sz w:val="22"/>
          <w:szCs w:val="22"/>
        </w:rPr>
        <w:br/>
        <w:t>a případné likvidace záměru,</w:t>
      </w:r>
    </w:p>
    <w:p w14:paraId="098C9E5B" w14:textId="77777777" w:rsidR="00ED0594" w:rsidRPr="005C06B5" w:rsidRDefault="00ED0594" w:rsidP="006B729D">
      <w:pPr>
        <w:pStyle w:val="Odstavecseseznamem"/>
        <w:numPr>
          <w:ilvl w:val="0"/>
          <w:numId w:val="2"/>
        </w:numPr>
        <w:overflowPunct w:val="0"/>
        <w:autoSpaceDE w:val="0"/>
        <w:autoSpaceDN w:val="0"/>
        <w:adjustRightInd w:val="0"/>
        <w:spacing w:line="240" w:lineRule="auto"/>
        <w:ind w:left="1276"/>
        <w:jc w:val="both"/>
        <w:rPr>
          <w:rFonts w:ascii="Arial" w:hAnsi="Arial" w:cs="Arial"/>
          <w:b w:val="0"/>
          <w:bCs/>
          <w:sz w:val="22"/>
          <w:szCs w:val="22"/>
        </w:rPr>
      </w:pPr>
      <w:r w:rsidRPr="005C06B5">
        <w:rPr>
          <w:rFonts w:ascii="Arial" w:hAnsi="Arial" w:cs="Arial"/>
          <w:b w:val="0"/>
          <w:bCs/>
          <w:sz w:val="22"/>
          <w:szCs w:val="22"/>
        </w:rPr>
        <w:t>stanovisko orgánu ochrany přírody podle § 45i odst. 1 nebo posouzení vlivů záměru na předmět ochrany nebo celistvost evropsky významné lokality nebo ptačí oblasti podle § 45i odst. 2 (posouzení dle EIA), a hodnocení vlivů zamýšleného zásahu podle § 67, jsou-li podle ZOPK vyžadovány,</w:t>
      </w:r>
    </w:p>
    <w:p w14:paraId="72A3C659" w14:textId="77777777" w:rsidR="00ED0594" w:rsidRPr="005C06B5" w:rsidRDefault="00ED0594" w:rsidP="006B729D">
      <w:pPr>
        <w:pStyle w:val="Odstavecseseznamem"/>
        <w:numPr>
          <w:ilvl w:val="0"/>
          <w:numId w:val="2"/>
        </w:numPr>
        <w:overflowPunct w:val="0"/>
        <w:autoSpaceDE w:val="0"/>
        <w:autoSpaceDN w:val="0"/>
        <w:adjustRightInd w:val="0"/>
        <w:spacing w:line="240" w:lineRule="auto"/>
        <w:ind w:left="1276"/>
        <w:jc w:val="both"/>
        <w:rPr>
          <w:rFonts w:ascii="Arial" w:hAnsi="Arial" w:cs="Arial"/>
          <w:b w:val="0"/>
          <w:bCs/>
          <w:sz w:val="22"/>
          <w:szCs w:val="22"/>
        </w:rPr>
      </w:pPr>
      <w:r w:rsidRPr="005C06B5">
        <w:rPr>
          <w:rFonts w:ascii="Arial" w:hAnsi="Arial" w:cs="Arial"/>
          <w:b w:val="0"/>
          <w:bCs/>
          <w:sz w:val="22"/>
          <w:szCs w:val="22"/>
        </w:rPr>
        <w:t>technické výkresy a mapovou dokumentaci.</w:t>
      </w:r>
    </w:p>
    <w:p w14:paraId="0FFD3481" w14:textId="77777777" w:rsidR="00ED0594" w:rsidRPr="005C06B5" w:rsidRDefault="00ED0594" w:rsidP="00ED0594">
      <w:pPr>
        <w:pStyle w:val="Odstavecseseznamem"/>
        <w:overflowPunct w:val="0"/>
        <w:autoSpaceDE w:val="0"/>
        <w:autoSpaceDN w:val="0"/>
        <w:adjustRightInd w:val="0"/>
        <w:spacing w:line="240" w:lineRule="auto"/>
        <w:ind w:left="0"/>
        <w:jc w:val="both"/>
        <w:rPr>
          <w:rFonts w:ascii="Arial" w:hAnsi="Arial" w:cs="Arial"/>
          <w:b w:val="0"/>
          <w:bCs/>
          <w:sz w:val="22"/>
          <w:szCs w:val="22"/>
        </w:rPr>
      </w:pPr>
    </w:p>
    <w:p w14:paraId="7FD3E930" w14:textId="77777777" w:rsidR="00ED0594" w:rsidRPr="005C06B5" w:rsidRDefault="00ED0594" w:rsidP="006B729D">
      <w:pPr>
        <w:pStyle w:val="Odstavecseseznamem"/>
        <w:numPr>
          <w:ilvl w:val="1"/>
          <w:numId w:val="4"/>
        </w:numPr>
        <w:overflowPunct w:val="0"/>
        <w:autoSpaceDE w:val="0"/>
        <w:autoSpaceDN w:val="0"/>
        <w:adjustRightInd w:val="0"/>
        <w:spacing w:line="240" w:lineRule="auto"/>
        <w:jc w:val="both"/>
        <w:rPr>
          <w:rFonts w:ascii="Arial" w:hAnsi="Arial" w:cs="Arial"/>
          <w:b w:val="0"/>
          <w:bCs/>
          <w:sz w:val="22"/>
          <w:szCs w:val="22"/>
        </w:rPr>
      </w:pPr>
      <w:bookmarkStart w:id="0" w:name="_Hlk158807133"/>
      <w:bookmarkStart w:id="1" w:name="_Hlk158807324"/>
      <w:r w:rsidRPr="005C06B5">
        <w:rPr>
          <w:rFonts w:ascii="Arial" w:hAnsi="Arial" w:cs="Arial"/>
          <w:b w:val="0"/>
          <w:bCs/>
          <w:sz w:val="22"/>
          <w:szCs w:val="22"/>
        </w:rPr>
        <w:t xml:space="preserve">V žádosti nebo v projektové dokumentaci žadatel dále uvede následující údaje </w:t>
      </w:r>
      <w:r w:rsidRPr="005C06B5">
        <w:rPr>
          <w:rFonts w:ascii="Arial" w:hAnsi="Arial" w:cs="Arial"/>
          <w:b w:val="0"/>
          <w:bCs/>
          <w:sz w:val="22"/>
          <w:szCs w:val="22"/>
        </w:rPr>
        <w:br/>
        <w:t>o záměru</w:t>
      </w:r>
      <w:bookmarkEnd w:id="0"/>
      <w:r w:rsidRPr="005C06B5">
        <w:rPr>
          <w:rFonts w:ascii="Arial" w:hAnsi="Arial" w:cs="Arial"/>
          <w:b w:val="0"/>
          <w:bCs/>
          <w:sz w:val="22"/>
          <w:szCs w:val="22"/>
        </w:rPr>
        <w:t>:</w:t>
      </w:r>
    </w:p>
    <w:p w14:paraId="7FA5DCB5" w14:textId="77777777" w:rsidR="00ED0594" w:rsidRPr="005C06B5" w:rsidRDefault="00ED0594" w:rsidP="006B729D">
      <w:pPr>
        <w:pStyle w:val="Odstavecseseznamem"/>
        <w:numPr>
          <w:ilvl w:val="0"/>
          <w:numId w:val="3"/>
        </w:numPr>
        <w:overflowPunct w:val="0"/>
        <w:autoSpaceDE w:val="0"/>
        <w:autoSpaceDN w:val="0"/>
        <w:adjustRightInd w:val="0"/>
        <w:spacing w:line="240" w:lineRule="auto"/>
        <w:ind w:left="1276"/>
        <w:jc w:val="both"/>
        <w:rPr>
          <w:rFonts w:ascii="Arial" w:hAnsi="Arial" w:cs="Arial"/>
          <w:b w:val="0"/>
          <w:bCs/>
          <w:sz w:val="22"/>
          <w:szCs w:val="22"/>
        </w:rPr>
      </w:pPr>
      <w:r w:rsidRPr="005C06B5">
        <w:rPr>
          <w:rFonts w:ascii="Arial" w:hAnsi="Arial" w:cs="Arial"/>
          <w:b w:val="0"/>
          <w:bCs/>
          <w:sz w:val="22"/>
          <w:szCs w:val="22"/>
        </w:rPr>
        <w:t xml:space="preserve">charakteristiku stavu přírody a krajiny v dotčeném území, která bude záměrem pravděpodobně významně ovlivněna, zejména strukturu a ráz krajiny, její geomorfologii a hydrologii, ekosystémy a jejich složky, biotopy druhů, části území a druhy chráněné podle ZOPK, zejména významné krajinné prvky, územní systémy ekologické stability krajiny, zvláště chráněná území, ochranná pásma </w:t>
      </w:r>
      <w:r w:rsidRPr="005C06B5">
        <w:rPr>
          <w:rFonts w:ascii="Arial" w:hAnsi="Arial" w:cs="Arial"/>
          <w:b w:val="0"/>
          <w:bCs/>
          <w:sz w:val="22"/>
          <w:szCs w:val="22"/>
        </w:rPr>
        <w:lastRenderedPageBreak/>
        <w:t>zvláště chráněných území, přírodní parky, evropsky významné lokality, ptačí oblasti, ptáky nebo zvláště chráněné druhy rostlin a živočichů,</w:t>
      </w:r>
    </w:p>
    <w:p w14:paraId="1910F8C7" w14:textId="77777777" w:rsidR="00ED0594" w:rsidRPr="005C06B5" w:rsidRDefault="00ED0594" w:rsidP="006B729D">
      <w:pPr>
        <w:pStyle w:val="Odstavecseseznamem"/>
        <w:numPr>
          <w:ilvl w:val="0"/>
          <w:numId w:val="3"/>
        </w:numPr>
        <w:overflowPunct w:val="0"/>
        <w:autoSpaceDE w:val="0"/>
        <w:autoSpaceDN w:val="0"/>
        <w:adjustRightInd w:val="0"/>
        <w:spacing w:line="240" w:lineRule="auto"/>
        <w:ind w:left="1276"/>
        <w:jc w:val="both"/>
        <w:rPr>
          <w:rFonts w:ascii="Arial" w:hAnsi="Arial" w:cs="Arial"/>
          <w:b w:val="0"/>
          <w:bCs/>
          <w:sz w:val="22"/>
          <w:szCs w:val="22"/>
        </w:rPr>
      </w:pPr>
      <w:r w:rsidRPr="005C06B5">
        <w:rPr>
          <w:rFonts w:ascii="Arial" w:hAnsi="Arial" w:cs="Arial"/>
          <w:b w:val="0"/>
          <w:bCs/>
          <w:sz w:val="22"/>
          <w:szCs w:val="22"/>
        </w:rPr>
        <w:t>charakteristiku možných vlivů a odhad jejich významnosti z hlediska pravděpodobnosti, doby trvání, frekvence a vratnosti,</w:t>
      </w:r>
    </w:p>
    <w:p w14:paraId="3B24A8DC" w14:textId="77777777" w:rsidR="00ED0594" w:rsidRPr="005C06B5" w:rsidRDefault="00ED0594" w:rsidP="006B729D">
      <w:pPr>
        <w:pStyle w:val="Odstavecseseznamem"/>
        <w:numPr>
          <w:ilvl w:val="0"/>
          <w:numId w:val="3"/>
        </w:numPr>
        <w:overflowPunct w:val="0"/>
        <w:autoSpaceDE w:val="0"/>
        <w:autoSpaceDN w:val="0"/>
        <w:adjustRightInd w:val="0"/>
        <w:spacing w:line="240" w:lineRule="auto"/>
        <w:ind w:left="1276"/>
        <w:jc w:val="both"/>
        <w:rPr>
          <w:rFonts w:ascii="Arial" w:hAnsi="Arial" w:cs="Arial"/>
          <w:b w:val="0"/>
          <w:bCs/>
          <w:sz w:val="22"/>
          <w:szCs w:val="22"/>
        </w:rPr>
      </w:pPr>
      <w:r w:rsidRPr="005C06B5">
        <w:rPr>
          <w:rFonts w:ascii="Arial" w:hAnsi="Arial" w:cs="Arial"/>
          <w:b w:val="0"/>
          <w:bCs/>
          <w:sz w:val="22"/>
          <w:szCs w:val="22"/>
        </w:rPr>
        <w:t>návrh opatření k prevenci, vyloučení a snížení všech významných nepříznivých vlivů na přírodu a popis kompenzací, pokud je to vzhledem k záměru možné,</w:t>
      </w:r>
    </w:p>
    <w:p w14:paraId="086ECD1A" w14:textId="77777777" w:rsidR="00ED0594" w:rsidRPr="005C06B5" w:rsidRDefault="00ED0594" w:rsidP="006B729D">
      <w:pPr>
        <w:pStyle w:val="Odstavecseseznamem"/>
        <w:numPr>
          <w:ilvl w:val="0"/>
          <w:numId w:val="3"/>
        </w:numPr>
        <w:overflowPunct w:val="0"/>
        <w:autoSpaceDE w:val="0"/>
        <w:autoSpaceDN w:val="0"/>
        <w:adjustRightInd w:val="0"/>
        <w:spacing w:line="240" w:lineRule="auto"/>
        <w:ind w:left="1276"/>
        <w:jc w:val="both"/>
        <w:rPr>
          <w:rFonts w:ascii="Arial" w:hAnsi="Arial" w:cs="Arial"/>
          <w:b w:val="0"/>
          <w:bCs/>
          <w:sz w:val="22"/>
          <w:szCs w:val="22"/>
        </w:rPr>
      </w:pPr>
      <w:r w:rsidRPr="005C06B5">
        <w:rPr>
          <w:rFonts w:ascii="Arial" w:hAnsi="Arial" w:cs="Arial"/>
          <w:b w:val="0"/>
          <w:bCs/>
          <w:sz w:val="22"/>
          <w:szCs w:val="22"/>
        </w:rPr>
        <w:t>výčet a podrobné vysvětlení důvodů pro vydání souhlasu nebo povolení výjimky, jedná-li se o činnost zakázanou podle ZOPK, v souladu s tímto zákonem.</w:t>
      </w:r>
      <w:r w:rsidRPr="005C06B5">
        <w:rPr>
          <w:b w:val="0"/>
          <w:bCs/>
        </w:rPr>
        <w:t xml:space="preserve"> </w:t>
      </w:r>
    </w:p>
    <w:p w14:paraId="1DBF155F" w14:textId="77777777" w:rsidR="00ED0594" w:rsidRPr="005C06B5" w:rsidRDefault="00ED0594" w:rsidP="00ED0594">
      <w:pPr>
        <w:pStyle w:val="Odstavecseseznamem"/>
        <w:overflowPunct w:val="0"/>
        <w:autoSpaceDE w:val="0"/>
        <w:autoSpaceDN w:val="0"/>
        <w:adjustRightInd w:val="0"/>
        <w:spacing w:line="240" w:lineRule="auto"/>
        <w:jc w:val="both"/>
        <w:rPr>
          <w:b w:val="0"/>
          <w:bCs/>
        </w:rPr>
      </w:pPr>
    </w:p>
    <w:p w14:paraId="46A39675" w14:textId="01BBC5A4" w:rsidR="00ED0594" w:rsidRPr="005C06B5" w:rsidRDefault="005C06B5" w:rsidP="00ED0594">
      <w:pPr>
        <w:pStyle w:val="Odstavecseseznamem"/>
        <w:spacing w:line="240" w:lineRule="auto"/>
        <w:ind w:left="426"/>
        <w:jc w:val="both"/>
        <w:rPr>
          <w:rFonts w:ascii="Arial" w:hAnsi="Arial" w:cs="Arial"/>
          <w:b w:val="0"/>
          <w:i/>
          <w:iCs/>
          <w:sz w:val="22"/>
          <w:szCs w:val="22"/>
        </w:rPr>
      </w:pPr>
      <w:r>
        <w:rPr>
          <w:rFonts w:ascii="Arial" w:hAnsi="Arial" w:cs="Arial"/>
          <w:b w:val="0"/>
          <w:i/>
          <w:iCs/>
          <w:sz w:val="22"/>
          <w:szCs w:val="22"/>
        </w:rPr>
        <w:t>N</w:t>
      </w:r>
      <w:r w:rsidR="00ED0594" w:rsidRPr="005C06B5">
        <w:rPr>
          <w:rFonts w:ascii="Arial" w:hAnsi="Arial" w:cs="Arial"/>
          <w:b w:val="0"/>
          <w:i/>
          <w:iCs/>
          <w:sz w:val="22"/>
          <w:szCs w:val="22"/>
        </w:rPr>
        <w:t xml:space="preserve">a základě zpracovaného hodnocení dle </w:t>
      </w:r>
      <w:proofErr w:type="spellStart"/>
      <w:r w:rsidR="00ED0594" w:rsidRPr="005C06B5">
        <w:rPr>
          <w:rFonts w:ascii="Arial" w:hAnsi="Arial" w:cs="Arial"/>
          <w:b w:val="0"/>
          <w:i/>
          <w:iCs/>
          <w:sz w:val="22"/>
          <w:szCs w:val="22"/>
        </w:rPr>
        <w:t>ust</w:t>
      </w:r>
      <w:proofErr w:type="spellEnd"/>
      <w:r w:rsidR="00ED0594" w:rsidRPr="005C06B5">
        <w:rPr>
          <w:rFonts w:ascii="Arial" w:hAnsi="Arial" w:cs="Arial"/>
          <w:b w:val="0"/>
          <w:i/>
          <w:iCs/>
          <w:sz w:val="22"/>
          <w:szCs w:val="22"/>
        </w:rPr>
        <w:t>. § 67 odst. 1 ZOPK, může vyvstat nutnost získání souhlasů dle ZOPK.</w:t>
      </w:r>
    </w:p>
    <w:bookmarkEnd w:id="1"/>
    <w:p w14:paraId="0CCFE225" w14:textId="77777777" w:rsidR="00ED0594" w:rsidRPr="005C06B5" w:rsidRDefault="00ED0594" w:rsidP="00ED0594">
      <w:pPr>
        <w:jc w:val="both"/>
        <w:rPr>
          <w:rFonts w:ascii="Arial" w:hAnsi="Arial" w:cs="Arial"/>
          <w:bCs/>
          <w:sz w:val="22"/>
          <w:szCs w:val="22"/>
        </w:rPr>
      </w:pPr>
    </w:p>
    <w:p w14:paraId="1E235E8A" w14:textId="77777777" w:rsidR="00ED0594" w:rsidRPr="005C06B5" w:rsidRDefault="00ED0594" w:rsidP="006B729D">
      <w:pPr>
        <w:pStyle w:val="Odstavecseseznamem"/>
        <w:numPr>
          <w:ilvl w:val="1"/>
          <w:numId w:val="4"/>
        </w:numPr>
        <w:overflowPunct w:val="0"/>
        <w:autoSpaceDE w:val="0"/>
        <w:autoSpaceDN w:val="0"/>
        <w:adjustRightInd w:val="0"/>
        <w:spacing w:line="240" w:lineRule="auto"/>
        <w:jc w:val="both"/>
        <w:rPr>
          <w:rFonts w:ascii="Arial" w:hAnsi="Arial" w:cs="Arial"/>
          <w:b w:val="0"/>
          <w:sz w:val="22"/>
          <w:szCs w:val="22"/>
        </w:rPr>
      </w:pPr>
      <w:r w:rsidRPr="005C06B5">
        <w:rPr>
          <w:rFonts w:ascii="Arial" w:hAnsi="Arial" w:cs="Arial"/>
          <w:b w:val="0"/>
          <w:sz w:val="22"/>
          <w:szCs w:val="22"/>
        </w:rPr>
        <w:t>Vzhledem ke skutečnosti, že součástí žádosti o JES může být rovněž žádost</w:t>
      </w:r>
      <w:r w:rsidRPr="005C06B5">
        <w:rPr>
          <w:rFonts w:ascii="Arial" w:hAnsi="Arial" w:cs="Arial"/>
          <w:b w:val="0"/>
          <w:sz w:val="22"/>
          <w:szCs w:val="22"/>
        </w:rPr>
        <w:br/>
        <w:t>o stanovisko k povolení</w:t>
      </w:r>
      <w:r w:rsidRPr="005C06B5">
        <w:rPr>
          <w:rFonts w:ascii="Arial" w:hAnsi="Arial" w:cs="Arial"/>
          <w:sz w:val="22"/>
          <w:szCs w:val="22"/>
        </w:rPr>
        <w:t xml:space="preserve"> kácení dřevin rostoucích mimo les </w:t>
      </w:r>
      <w:r w:rsidRPr="005C06B5">
        <w:rPr>
          <w:rFonts w:ascii="Arial" w:hAnsi="Arial" w:cs="Arial"/>
          <w:b w:val="0"/>
          <w:sz w:val="22"/>
          <w:szCs w:val="22"/>
        </w:rPr>
        <w:t xml:space="preserve">dle </w:t>
      </w:r>
      <w:proofErr w:type="spellStart"/>
      <w:r w:rsidRPr="005C06B5">
        <w:rPr>
          <w:rFonts w:ascii="Arial" w:hAnsi="Arial" w:cs="Arial"/>
          <w:b w:val="0"/>
          <w:sz w:val="22"/>
          <w:szCs w:val="22"/>
        </w:rPr>
        <w:t>ust</w:t>
      </w:r>
      <w:proofErr w:type="spellEnd"/>
      <w:r w:rsidRPr="005C06B5">
        <w:rPr>
          <w:rFonts w:ascii="Arial" w:hAnsi="Arial" w:cs="Arial"/>
          <w:b w:val="0"/>
          <w:sz w:val="22"/>
          <w:szCs w:val="22"/>
        </w:rPr>
        <w:t xml:space="preserve">. § 8 odst. 1 ZOPK, musí žádost dle </w:t>
      </w:r>
      <w:proofErr w:type="spellStart"/>
      <w:r w:rsidRPr="005C06B5">
        <w:rPr>
          <w:rFonts w:ascii="Arial" w:hAnsi="Arial" w:cs="Arial"/>
          <w:b w:val="0"/>
          <w:sz w:val="22"/>
          <w:szCs w:val="22"/>
        </w:rPr>
        <w:t>ust</w:t>
      </w:r>
      <w:proofErr w:type="spellEnd"/>
      <w:r w:rsidRPr="005C06B5">
        <w:rPr>
          <w:rFonts w:ascii="Arial" w:hAnsi="Arial" w:cs="Arial"/>
          <w:b w:val="0"/>
          <w:sz w:val="22"/>
          <w:szCs w:val="22"/>
        </w:rPr>
        <w:t>. § 4 odst. 1 vyhlášky č. 189/2013 Sb., o ochraně dřevin a povolování jejich kácení dále obsahovat:</w:t>
      </w:r>
    </w:p>
    <w:p w14:paraId="4DEE9758" w14:textId="77777777" w:rsidR="00ED0594" w:rsidRPr="005C06B5" w:rsidRDefault="00ED0594" w:rsidP="00ED0594">
      <w:pPr>
        <w:jc w:val="both"/>
        <w:rPr>
          <w:rFonts w:ascii="Arial" w:hAnsi="Arial" w:cs="Arial"/>
          <w:sz w:val="22"/>
          <w:szCs w:val="22"/>
        </w:rPr>
      </w:pPr>
    </w:p>
    <w:p w14:paraId="5530E22F" w14:textId="77777777" w:rsidR="00ED0594" w:rsidRPr="005C06B5" w:rsidRDefault="00ED0594" w:rsidP="006B729D">
      <w:pPr>
        <w:pStyle w:val="Odstavecseseznamem"/>
        <w:numPr>
          <w:ilvl w:val="0"/>
          <w:numId w:val="5"/>
        </w:numPr>
        <w:overflowPunct w:val="0"/>
        <w:autoSpaceDE w:val="0"/>
        <w:autoSpaceDN w:val="0"/>
        <w:adjustRightInd w:val="0"/>
        <w:spacing w:line="240" w:lineRule="auto"/>
        <w:ind w:left="1276"/>
        <w:jc w:val="both"/>
        <w:rPr>
          <w:rFonts w:ascii="Arial" w:hAnsi="Arial" w:cs="Arial"/>
          <w:b w:val="0"/>
          <w:sz w:val="22"/>
          <w:szCs w:val="22"/>
        </w:rPr>
      </w:pPr>
      <w:r w:rsidRPr="005C06B5">
        <w:rPr>
          <w:rFonts w:ascii="Arial" w:hAnsi="Arial" w:cs="Arial"/>
          <w:b w:val="0"/>
          <w:sz w:val="22"/>
          <w:szCs w:val="22"/>
        </w:rPr>
        <w:t>označení katastrálního území a parcely, na které se dřeviny nachází, stručný popis umístění dřevin a situační zákres,</w:t>
      </w:r>
    </w:p>
    <w:p w14:paraId="4F620F66" w14:textId="77777777" w:rsidR="00ED0594" w:rsidRPr="005C06B5" w:rsidRDefault="00ED0594" w:rsidP="006B729D">
      <w:pPr>
        <w:pStyle w:val="Odstavecseseznamem"/>
        <w:numPr>
          <w:ilvl w:val="0"/>
          <w:numId w:val="5"/>
        </w:numPr>
        <w:overflowPunct w:val="0"/>
        <w:autoSpaceDE w:val="0"/>
        <w:autoSpaceDN w:val="0"/>
        <w:adjustRightInd w:val="0"/>
        <w:spacing w:line="240" w:lineRule="auto"/>
        <w:ind w:left="1276"/>
        <w:jc w:val="both"/>
        <w:rPr>
          <w:rFonts w:ascii="Arial" w:hAnsi="Arial" w:cs="Arial"/>
          <w:b w:val="0"/>
          <w:sz w:val="22"/>
          <w:szCs w:val="22"/>
        </w:rPr>
      </w:pPr>
      <w:r w:rsidRPr="005C06B5">
        <w:rPr>
          <w:rFonts w:ascii="Arial" w:hAnsi="Arial" w:cs="Arial"/>
          <w:b w:val="0"/>
          <w:sz w:val="22"/>
          <w:szCs w:val="22"/>
        </w:rPr>
        <w:t>doložení vlastnického práva či nájemního nebo uživatelského vztahu žadatele k příslušným pozemkům, nelze-li je ověřit v katastru nemovitostí, včetně písemného souhlasu vlastníka pozemku s kácením, není-li žadatelem vlastník pozemku; to neplatí pro žádost o povolení kácení dřevin nebo o závazné stanovisko ke kácení dřevin v souvislosti se záměrem, pro který je zvláštním právním předpisem stanoven účel vyvlastnění,</w:t>
      </w:r>
    </w:p>
    <w:p w14:paraId="7FF58C39" w14:textId="77777777" w:rsidR="00ED0594" w:rsidRPr="005C06B5" w:rsidRDefault="00ED0594" w:rsidP="006B729D">
      <w:pPr>
        <w:pStyle w:val="Odstavecseseznamem"/>
        <w:numPr>
          <w:ilvl w:val="0"/>
          <w:numId w:val="5"/>
        </w:numPr>
        <w:overflowPunct w:val="0"/>
        <w:autoSpaceDE w:val="0"/>
        <w:autoSpaceDN w:val="0"/>
        <w:adjustRightInd w:val="0"/>
        <w:spacing w:line="240" w:lineRule="auto"/>
        <w:ind w:left="1276"/>
        <w:jc w:val="both"/>
        <w:rPr>
          <w:rFonts w:ascii="Arial" w:hAnsi="Arial" w:cs="Arial"/>
          <w:b w:val="0"/>
          <w:sz w:val="22"/>
          <w:szCs w:val="22"/>
        </w:rPr>
      </w:pPr>
      <w:r w:rsidRPr="005C06B5">
        <w:rPr>
          <w:rFonts w:ascii="Arial" w:hAnsi="Arial" w:cs="Arial"/>
          <w:b w:val="0"/>
          <w:sz w:val="22"/>
          <w:szCs w:val="22"/>
        </w:rPr>
        <w:t xml:space="preserve">specifikaci dřevin, které mají být káceny, zejména druhy, popřípadě rody dřevin, jejich počet a obvod kmene ve výšce 130 cm nad zemí; pro kácení zapojených porostů dřevin lze namísto počtu kácených dřevin uvést výměru kácené plochy s uvedením druhového, popřípadě rodového zastoupení dřevin </w:t>
      </w:r>
    </w:p>
    <w:p w14:paraId="0A11748D" w14:textId="77777777" w:rsidR="00ED0594" w:rsidRPr="005C06B5" w:rsidRDefault="00ED0594" w:rsidP="006B729D">
      <w:pPr>
        <w:pStyle w:val="Odstavecseseznamem"/>
        <w:numPr>
          <w:ilvl w:val="0"/>
          <w:numId w:val="5"/>
        </w:numPr>
        <w:overflowPunct w:val="0"/>
        <w:autoSpaceDE w:val="0"/>
        <w:autoSpaceDN w:val="0"/>
        <w:adjustRightInd w:val="0"/>
        <w:spacing w:line="240" w:lineRule="auto"/>
        <w:ind w:left="1276"/>
        <w:jc w:val="both"/>
        <w:rPr>
          <w:rFonts w:ascii="Arial" w:hAnsi="Arial" w:cs="Arial"/>
          <w:b w:val="0"/>
          <w:sz w:val="22"/>
          <w:szCs w:val="22"/>
        </w:rPr>
      </w:pPr>
      <w:r w:rsidRPr="005C06B5">
        <w:rPr>
          <w:rFonts w:ascii="Arial" w:hAnsi="Arial" w:cs="Arial"/>
          <w:b w:val="0"/>
          <w:sz w:val="22"/>
          <w:szCs w:val="22"/>
        </w:rPr>
        <w:t>zdůvodnění žádosti.</w:t>
      </w:r>
    </w:p>
    <w:p w14:paraId="5AB0F2DA" w14:textId="77777777" w:rsidR="00ED0594" w:rsidRPr="005C06B5" w:rsidRDefault="00ED0594" w:rsidP="00ED0594">
      <w:pPr>
        <w:pStyle w:val="Odstavecseseznamem"/>
        <w:spacing w:line="240" w:lineRule="auto"/>
        <w:ind w:left="1134"/>
        <w:jc w:val="both"/>
        <w:rPr>
          <w:rFonts w:ascii="Arial" w:hAnsi="Arial" w:cs="Arial"/>
          <w:sz w:val="22"/>
          <w:szCs w:val="22"/>
        </w:rPr>
      </w:pPr>
    </w:p>
    <w:p w14:paraId="516186C9" w14:textId="77777777" w:rsidR="00ED0594" w:rsidRPr="005C06B5" w:rsidRDefault="00ED0594" w:rsidP="006B729D">
      <w:pPr>
        <w:pStyle w:val="Odstavecseseznamem"/>
        <w:numPr>
          <w:ilvl w:val="1"/>
          <w:numId w:val="4"/>
        </w:numPr>
        <w:overflowPunct w:val="0"/>
        <w:autoSpaceDE w:val="0"/>
        <w:autoSpaceDN w:val="0"/>
        <w:adjustRightInd w:val="0"/>
        <w:spacing w:line="240" w:lineRule="auto"/>
        <w:jc w:val="both"/>
        <w:rPr>
          <w:rFonts w:ascii="Arial" w:hAnsi="Arial" w:cs="Arial"/>
          <w:b w:val="0"/>
          <w:sz w:val="22"/>
          <w:szCs w:val="22"/>
        </w:rPr>
      </w:pPr>
      <w:r w:rsidRPr="005C06B5">
        <w:rPr>
          <w:rFonts w:ascii="Arial" w:hAnsi="Arial" w:cs="Arial"/>
          <w:b w:val="0"/>
          <w:sz w:val="22"/>
          <w:szCs w:val="22"/>
        </w:rPr>
        <w:t xml:space="preserve">Dle </w:t>
      </w:r>
      <w:proofErr w:type="spellStart"/>
      <w:r w:rsidRPr="005C06B5">
        <w:rPr>
          <w:rFonts w:ascii="Arial" w:hAnsi="Arial" w:cs="Arial"/>
          <w:b w:val="0"/>
          <w:sz w:val="22"/>
          <w:szCs w:val="22"/>
        </w:rPr>
        <w:t>ust</w:t>
      </w:r>
      <w:proofErr w:type="spellEnd"/>
      <w:r w:rsidRPr="005C06B5">
        <w:rPr>
          <w:rFonts w:ascii="Arial" w:hAnsi="Arial" w:cs="Arial"/>
          <w:b w:val="0"/>
          <w:sz w:val="22"/>
          <w:szCs w:val="22"/>
        </w:rPr>
        <w:t>. § 3 vyhlášky č. 189/2013 Sb., o ochraně dřevin a povolování jejich</w:t>
      </w:r>
      <w:r w:rsidRPr="005C06B5">
        <w:rPr>
          <w:rFonts w:ascii="Arial" w:hAnsi="Arial" w:cs="Arial"/>
          <w:bCs/>
          <w:sz w:val="22"/>
          <w:szCs w:val="22"/>
        </w:rPr>
        <w:t xml:space="preserve"> </w:t>
      </w:r>
      <w:r w:rsidRPr="005C06B5">
        <w:rPr>
          <w:rFonts w:ascii="Arial" w:hAnsi="Arial" w:cs="Arial"/>
          <w:b w:val="0"/>
          <w:sz w:val="22"/>
          <w:szCs w:val="22"/>
        </w:rPr>
        <w:t xml:space="preserve">kácení, se na dřeviny, které jsou součástí stromořadí, VKP a náhradní výsadby </w:t>
      </w:r>
      <w:r w:rsidRPr="005C06B5">
        <w:rPr>
          <w:rFonts w:ascii="Arial" w:hAnsi="Arial" w:cs="Arial"/>
          <w:b w:val="0"/>
          <w:sz w:val="22"/>
          <w:szCs w:val="22"/>
          <w:u w:val="single"/>
        </w:rPr>
        <w:t>nevztahuje</w:t>
      </w:r>
      <w:r w:rsidRPr="005C06B5">
        <w:rPr>
          <w:rFonts w:ascii="Arial" w:hAnsi="Arial" w:cs="Arial"/>
          <w:b w:val="0"/>
          <w:sz w:val="22"/>
          <w:szCs w:val="22"/>
        </w:rPr>
        <w:t xml:space="preserve"> </w:t>
      </w:r>
      <w:proofErr w:type="spellStart"/>
      <w:r w:rsidRPr="005C06B5">
        <w:rPr>
          <w:rFonts w:ascii="Arial" w:hAnsi="Arial" w:cs="Arial"/>
          <w:b w:val="0"/>
          <w:sz w:val="22"/>
          <w:szCs w:val="22"/>
        </w:rPr>
        <w:t>ust</w:t>
      </w:r>
      <w:proofErr w:type="spellEnd"/>
      <w:r w:rsidRPr="005C06B5">
        <w:rPr>
          <w:rFonts w:ascii="Arial" w:hAnsi="Arial" w:cs="Arial"/>
          <w:b w:val="0"/>
          <w:sz w:val="22"/>
          <w:szCs w:val="22"/>
        </w:rPr>
        <w:t xml:space="preserve">. § 8 odst. 3 ZOPK. </w:t>
      </w:r>
    </w:p>
    <w:p w14:paraId="257CB4F2" w14:textId="77777777" w:rsidR="00ED0594" w:rsidRPr="005C06B5" w:rsidRDefault="00ED0594" w:rsidP="00ED0594">
      <w:pPr>
        <w:pStyle w:val="Odstavecseseznamem"/>
        <w:spacing w:line="240" w:lineRule="auto"/>
        <w:ind w:left="792"/>
        <w:jc w:val="both"/>
        <w:rPr>
          <w:rFonts w:ascii="Arial" w:hAnsi="Arial" w:cs="Arial"/>
          <w:b w:val="0"/>
          <w:sz w:val="22"/>
          <w:szCs w:val="22"/>
        </w:rPr>
      </w:pPr>
    </w:p>
    <w:p w14:paraId="3C367F48" w14:textId="77777777" w:rsidR="00ED0594" w:rsidRPr="005C06B5" w:rsidRDefault="00ED0594" w:rsidP="006B729D">
      <w:pPr>
        <w:pStyle w:val="Odstavecseseznamem"/>
        <w:numPr>
          <w:ilvl w:val="1"/>
          <w:numId w:val="4"/>
        </w:numPr>
        <w:overflowPunct w:val="0"/>
        <w:autoSpaceDE w:val="0"/>
        <w:autoSpaceDN w:val="0"/>
        <w:adjustRightInd w:val="0"/>
        <w:spacing w:line="240" w:lineRule="auto"/>
        <w:jc w:val="both"/>
        <w:rPr>
          <w:rFonts w:ascii="Arial" w:hAnsi="Arial" w:cs="Arial"/>
          <w:b w:val="0"/>
          <w:sz w:val="22"/>
          <w:szCs w:val="22"/>
        </w:rPr>
      </w:pPr>
      <w:r w:rsidRPr="005C06B5">
        <w:rPr>
          <w:rFonts w:ascii="Arial" w:hAnsi="Arial" w:cs="Arial"/>
          <w:b w:val="0"/>
          <w:sz w:val="22"/>
          <w:szCs w:val="22"/>
        </w:rPr>
        <w:t xml:space="preserve">Vzhledem ke skutečnosti, že krajský úřad může při stanovení množství, typu a umístění náhradní výsadby dle </w:t>
      </w:r>
      <w:proofErr w:type="spellStart"/>
      <w:r w:rsidRPr="005C06B5">
        <w:rPr>
          <w:rFonts w:ascii="Arial" w:hAnsi="Arial" w:cs="Arial"/>
          <w:b w:val="0"/>
          <w:sz w:val="22"/>
          <w:szCs w:val="22"/>
        </w:rPr>
        <w:t>ust</w:t>
      </w:r>
      <w:proofErr w:type="spellEnd"/>
      <w:r w:rsidRPr="005C06B5">
        <w:rPr>
          <w:rFonts w:ascii="Arial" w:hAnsi="Arial" w:cs="Arial"/>
          <w:b w:val="0"/>
          <w:sz w:val="22"/>
          <w:szCs w:val="22"/>
        </w:rPr>
        <w:t>. § 9 odst. 1 ZOPK v rámci posuzování kompenzace ekologické újmy vzniklé pokácením dřevin přihlédnout k návrhu žadatele, doporučuje se současně k výčtu dřevin určených ke kácení připojit návrh náhradní výsadby přiměřený požadovanému výčtu kácených dřevin, a to včetně seznamu pozemků (s doložením souhlasu vlastníka), počtu dřevin a jejich druhů. Návrh může být rovněž součástí projektové dokumentace – SO Sadovnické úpravy apod.</w:t>
      </w:r>
    </w:p>
    <w:p w14:paraId="11BDBF0E" w14:textId="77777777" w:rsidR="00ED0594" w:rsidRPr="005C06B5" w:rsidRDefault="00ED0594" w:rsidP="00ED0594">
      <w:pPr>
        <w:pStyle w:val="Odstavecseseznamem"/>
        <w:spacing w:line="240" w:lineRule="auto"/>
        <w:ind w:left="426"/>
        <w:jc w:val="both"/>
        <w:rPr>
          <w:rFonts w:ascii="Arial" w:hAnsi="Arial" w:cs="Arial"/>
          <w:b w:val="0"/>
          <w:sz w:val="22"/>
          <w:szCs w:val="22"/>
        </w:rPr>
      </w:pPr>
    </w:p>
    <w:p w14:paraId="37574405" w14:textId="77777777" w:rsidR="00ED0594" w:rsidRPr="005C06B5" w:rsidRDefault="00ED0594" w:rsidP="006B729D">
      <w:pPr>
        <w:pStyle w:val="Odstavecseseznamem"/>
        <w:numPr>
          <w:ilvl w:val="1"/>
          <w:numId w:val="4"/>
        </w:numPr>
        <w:overflowPunct w:val="0"/>
        <w:autoSpaceDE w:val="0"/>
        <w:autoSpaceDN w:val="0"/>
        <w:adjustRightInd w:val="0"/>
        <w:spacing w:line="240" w:lineRule="auto"/>
        <w:jc w:val="both"/>
        <w:rPr>
          <w:rFonts w:ascii="Arial" w:hAnsi="Arial" w:cs="Arial"/>
          <w:b w:val="0"/>
          <w:sz w:val="22"/>
          <w:szCs w:val="22"/>
        </w:rPr>
      </w:pPr>
      <w:r w:rsidRPr="005C06B5">
        <w:rPr>
          <w:rFonts w:ascii="Arial" w:hAnsi="Arial" w:cs="Arial"/>
          <w:b w:val="0"/>
          <w:sz w:val="22"/>
          <w:szCs w:val="22"/>
        </w:rPr>
        <w:t xml:space="preserve">Pokud bude pro realizaci záměru nutná výjimka dle </w:t>
      </w:r>
      <w:proofErr w:type="spellStart"/>
      <w:r w:rsidRPr="005C06B5">
        <w:rPr>
          <w:rFonts w:ascii="Arial" w:hAnsi="Arial" w:cs="Arial"/>
          <w:b w:val="0"/>
          <w:sz w:val="22"/>
          <w:szCs w:val="22"/>
        </w:rPr>
        <w:t>ust</w:t>
      </w:r>
      <w:proofErr w:type="spellEnd"/>
      <w:r w:rsidRPr="005C06B5">
        <w:rPr>
          <w:rFonts w:ascii="Arial" w:hAnsi="Arial" w:cs="Arial"/>
          <w:b w:val="0"/>
          <w:sz w:val="22"/>
          <w:szCs w:val="22"/>
        </w:rPr>
        <w:t xml:space="preserve">. § 56 odst. 1/1 a 2 ZOPK </w:t>
      </w:r>
      <w:r w:rsidRPr="005C06B5">
        <w:rPr>
          <w:rFonts w:ascii="Arial" w:hAnsi="Arial" w:cs="Arial"/>
          <w:b w:val="0"/>
          <w:sz w:val="22"/>
          <w:szCs w:val="22"/>
        </w:rPr>
        <w:br/>
        <w:t xml:space="preserve">ze zákazů u zvláště chráněných druhů živočichů/rostlin uvedených v </w:t>
      </w:r>
      <w:proofErr w:type="spellStart"/>
      <w:r w:rsidRPr="005C06B5">
        <w:rPr>
          <w:rFonts w:ascii="Arial" w:hAnsi="Arial" w:cs="Arial"/>
          <w:b w:val="0"/>
          <w:sz w:val="22"/>
          <w:szCs w:val="22"/>
        </w:rPr>
        <w:t>ust</w:t>
      </w:r>
      <w:proofErr w:type="spellEnd"/>
      <w:r w:rsidRPr="005C06B5">
        <w:rPr>
          <w:rFonts w:ascii="Arial" w:hAnsi="Arial" w:cs="Arial"/>
          <w:b w:val="0"/>
          <w:sz w:val="22"/>
          <w:szCs w:val="22"/>
        </w:rPr>
        <w:t xml:space="preserve">. § 50 odst. 2/ § 49 odst. 1 ZOPK, je nezbytnou součástí žádosti deklarace jiného veřejného zájmu na realizaci záměru, který dle žadatele převažuje nad zájmem ochrany přírody, popř. konstatování, že záměr je realizován v zájmu ochrany přírody.   </w:t>
      </w:r>
    </w:p>
    <w:p w14:paraId="29D935AE" w14:textId="77777777" w:rsidR="00ED0594" w:rsidRPr="005C06B5" w:rsidRDefault="00ED0594" w:rsidP="00ED0594">
      <w:pPr>
        <w:pStyle w:val="Odstavecseseznamem"/>
        <w:spacing w:line="240" w:lineRule="auto"/>
        <w:ind w:left="426"/>
        <w:jc w:val="both"/>
        <w:rPr>
          <w:rFonts w:ascii="Arial" w:hAnsi="Arial" w:cs="Arial"/>
          <w:b w:val="0"/>
          <w:sz w:val="22"/>
          <w:szCs w:val="22"/>
        </w:rPr>
      </w:pPr>
    </w:p>
    <w:p w14:paraId="0CED2117" w14:textId="77777777" w:rsidR="00ED0594" w:rsidRPr="005C06B5" w:rsidRDefault="00ED0594" w:rsidP="00ED0594">
      <w:pPr>
        <w:pStyle w:val="Odstavecseseznamem"/>
        <w:widowControl w:val="0"/>
        <w:overflowPunct w:val="0"/>
        <w:autoSpaceDE w:val="0"/>
        <w:autoSpaceDN w:val="0"/>
        <w:adjustRightInd w:val="0"/>
        <w:spacing w:line="240" w:lineRule="auto"/>
        <w:ind w:left="851"/>
        <w:jc w:val="both"/>
        <w:rPr>
          <w:rFonts w:ascii="Arial" w:hAnsi="Arial" w:cs="Arial"/>
          <w:b w:val="0"/>
          <w:iCs/>
          <w:sz w:val="22"/>
          <w:szCs w:val="22"/>
        </w:rPr>
      </w:pPr>
      <w:r w:rsidRPr="005C06B5">
        <w:rPr>
          <w:rFonts w:ascii="Arial" w:hAnsi="Arial" w:cs="Arial"/>
          <w:b w:val="0"/>
          <w:sz w:val="22"/>
          <w:szCs w:val="22"/>
        </w:rPr>
        <w:t xml:space="preserve">U zvláště chráněných druhů rostlin a živočichů, které jsou předmětem ochrany podle práva Evropských společenství, lze výjimku podle § 56 odst. 1 a 2 ZOPK povolit </w:t>
      </w:r>
      <w:r w:rsidRPr="005C06B5">
        <w:rPr>
          <w:rFonts w:ascii="Arial" w:hAnsi="Arial" w:cs="Arial"/>
          <w:b w:val="0"/>
          <w:sz w:val="22"/>
          <w:szCs w:val="22"/>
        </w:rPr>
        <w:br/>
        <w:t xml:space="preserve">a/ v zájmu ochrany přírody nebo b/ v zájmu prevence závažných škod na majetku nebo c/ v zájmu veřejného zdraví, bezpečnosti či z jiných naléhavých důvodů převažujícího veřejného zájmu, včetně důvodů sociálního a ekonomického charakteru, atd. Současně musí být splněna podmínka, že neexistuje jiné uspokojivé </w:t>
      </w:r>
      <w:r w:rsidRPr="005C06B5">
        <w:rPr>
          <w:rFonts w:ascii="Arial" w:hAnsi="Arial" w:cs="Arial"/>
          <w:b w:val="0"/>
          <w:sz w:val="22"/>
          <w:szCs w:val="22"/>
        </w:rPr>
        <w:lastRenderedPageBreak/>
        <w:t>řešení a povolovaná činnost neovlivní dosažení či udržení příznivého stavu druhu z hlediska ochrany. Všechny tři podmínky musí být splněny kumulativně.</w:t>
      </w:r>
    </w:p>
    <w:p w14:paraId="001B30C6" w14:textId="77777777" w:rsidR="00ED0594" w:rsidRPr="005C06B5" w:rsidRDefault="00ED0594" w:rsidP="00ED0594">
      <w:pPr>
        <w:pStyle w:val="Odstavecseseznamem"/>
        <w:widowControl w:val="0"/>
        <w:overflowPunct w:val="0"/>
        <w:autoSpaceDE w:val="0"/>
        <w:autoSpaceDN w:val="0"/>
        <w:adjustRightInd w:val="0"/>
        <w:spacing w:line="240" w:lineRule="auto"/>
        <w:ind w:left="0"/>
        <w:jc w:val="both"/>
        <w:rPr>
          <w:rFonts w:ascii="Arial" w:hAnsi="Arial" w:cs="Arial"/>
          <w:b w:val="0"/>
          <w:iCs/>
          <w:sz w:val="22"/>
          <w:szCs w:val="22"/>
        </w:rPr>
      </w:pPr>
    </w:p>
    <w:p w14:paraId="20ECA5DD" w14:textId="77777777" w:rsidR="00ED0594" w:rsidRPr="005C06B5" w:rsidRDefault="00ED0594" w:rsidP="00ED0594">
      <w:pPr>
        <w:pStyle w:val="Odstavecseseznamem"/>
        <w:overflowPunct w:val="0"/>
        <w:autoSpaceDE w:val="0"/>
        <w:autoSpaceDN w:val="0"/>
        <w:adjustRightInd w:val="0"/>
        <w:spacing w:line="240" w:lineRule="auto"/>
        <w:ind w:left="0"/>
        <w:jc w:val="both"/>
        <w:rPr>
          <w:rFonts w:ascii="Arial" w:hAnsi="Arial" w:cs="Arial"/>
          <w:b w:val="0"/>
          <w:bCs/>
          <w:sz w:val="22"/>
          <w:szCs w:val="22"/>
        </w:rPr>
      </w:pPr>
      <w:r w:rsidRPr="005C06B5">
        <w:rPr>
          <w:rFonts w:ascii="Arial" w:hAnsi="Arial" w:cs="Arial"/>
          <w:b w:val="0"/>
          <w:bCs/>
          <w:sz w:val="22"/>
          <w:szCs w:val="22"/>
        </w:rPr>
        <w:t xml:space="preserve">Z pohledu ZOPK krajský úřad konstatuje, že ve smyslu </w:t>
      </w:r>
      <w:proofErr w:type="spellStart"/>
      <w:r w:rsidRPr="005C06B5">
        <w:rPr>
          <w:rFonts w:ascii="Arial" w:hAnsi="Arial" w:cs="Arial"/>
          <w:b w:val="0"/>
          <w:bCs/>
          <w:sz w:val="22"/>
          <w:szCs w:val="22"/>
        </w:rPr>
        <w:t>ust</w:t>
      </w:r>
      <w:proofErr w:type="spellEnd"/>
      <w:r w:rsidRPr="005C06B5">
        <w:rPr>
          <w:rFonts w:ascii="Arial" w:hAnsi="Arial" w:cs="Arial"/>
          <w:b w:val="0"/>
          <w:bCs/>
          <w:sz w:val="22"/>
          <w:szCs w:val="22"/>
        </w:rPr>
        <w:t xml:space="preserve">. § 45i ZOPK </w:t>
      </w:r>
      <w:r w:rsidRPr="005C06B5">
        <w:rPr>
          <w:rFonts w:ascii="Arial" w:hAnsi="Arial" w:cs="Arial"/>
          <w:b w:val="0"/>
          <w:bCs/>
          <w:i/>
          <w:iCs/>
          <w:sz w:val="22"/>
          <w:szCs w:val="22"/>
        </w:rPr>
        <w:t xml:space="preserve">je ten, kdo zamýšlí uskutečnit záměr uvedený v § 45h odst. 1 ZOPK, povinen návrh záměru předložit orgánu ochrany přírody ke stanovisku, zda může mít samostatně nebo ve spojení s jinými koncepcemi nebo záměry významný vliv na předmět ochrany nebo celistvost evropsky významné lokality nebo ptačí oblasti. </w:t>
      </w:r>
    </w:p>
    <w:p w14:paraId="31A3D365" w14:textId="77777777" w:rsidR="00ED0594" w:rsidRPr="005C06B5" w:rsidRDefault="00ED0594" w:rsidP="00ED0594">
      <w:pPr>
        <w:pStyle w:val="Odstavecseseznamem"/>
        <w:spacing w:line="240" w:lineRule="auto"/>
        <w:ind w:left="0"/>
        <w:jc w:val="both"/>
        <w:rPr>
          <w:rFonts w:ascii="Arial" w:hAnsi="Arial" w:cs="Arial"/>
          <w:b w:val="0"/>
          <w:bCs/>
          <w:sz w:val="22"/>
          <w:szCs w:val="22"/>
        </w:rPr>
      </w:pPr>
    </w:p>
    <w:p w14:paraId="74F1A7CC" w14:textId="4FC39695" w:rsidR="00ED0594" w:rsidRDefault="00ED0594" w:rsidP="00ED0594">
      <w:pPr>
        <w:pStyle w:val="Odstavecseseznamem"/>
        <w:spacing w:line="240" w:lineRule="auto"/>
        <w:ind w:left="0"/>
        <w:jc w:val="both"/>
        <w:rPr>
          <w:rFonts w:ascii="Arial" w:hAnsi="Arial" w:cs="Arial"/>
          <w:b w:val="0"/>
          <w:bCs/>
          <w:sz w:val="22"/>
          <w:szCs w:val="22"/>
        </w:rPr>
      </w:pPr>
      <w:r w:rsidRPr="005C06B5">
        <w:rPr>
          <w:rFonts w:ascii="Arial" w:hAnsi="Arial" w:cs="Arial"/>
          <w:b w:val="0"/>
          <w:bCs/>
          <w:sz w:val="22"/>
          <w:szCs w:val="22"/>
        </w:rPr>
        <w:t xml:space="preserve">Nezbytnou náležitostí žádosti o stanovisko JES je dle </w:t>
      </w:r>
      <w:proofErr w:type="spellStart"/>
      <w:r w:rsidRPr="005C06B5">
        <w:rPr>
          <w:rFonts w:ascii="Arial" w:hAnsi="Arial" w:cs="Arial"/>
          <w:b w:val="0"/>
          <w:bCs/>
          <w:sz w:val="22"/>
          <w:szCs w:val="22"/>
        </w:rPr>
        <w:t>ust</w:t>
      </w:r>
      <w:proofErr w:type="spellEnd"/>
      <w:r w:rsidRPr="005C06B5">
        <w:rPr>
          <w:rFonts w:ascii="Arial" w:hAnsi="Arial" w:cs="Arial"/>
          <w:b w:val="0"/>
          <w:bCs/>
          <w:sz w:val="22"/>
          <w:szCs w:val="22"/>
        </w:rPr>
        <w:t xml:space="preserve">. § 83a odst. 1 písm. e) ZOPK a dle § 45h ZOPK také </w:t>
      </w:r>
      <w:r w:rsidRPr="005C06B5">
        <w:rPr>
          <w:rFonts w:ascii="Arial" w:hAnsi="Arial" w:cs="Arial"/>
          <w:b w:val="0"/>
          <w:bCs/>
          <w:sz w:val="22"/>
          <w:szCs w:val="22"/>
          <w:u w:val="single"/>
        </w:rPr>
        <w:t>stanovisko dle § 45i ZOPK</w:t>
      </w:r>
      <w:r w:rsidRPr="005C06B5">
        <w:rPr>
          <w:rFonts w:ascii="Arial" w:hAnsi="Arial" w:cs="Arial"/>
          <w:b w:val="0"/>
          <w:bCs/>
          <w:sz w:val="22"/>
          <w:szCs w:val="22"/>
        </w:rPr>
        <w:t xml:space="preserve">. </w:t>
      </w:r>
    </w:p>
    <w:p w14:paraId="1D74BAA8" w14:textId="77777777" w:rsidR="006B729D" w:rsidRPr="005C06B5" w:rsidRDefault="006B729D" w:rsidP="00ED0594">
      <w:pPr>
        <w:pStyle w:val="Odstavecseseznamem"/>
        <w:spacing w:line="240" w:lineRule="auto"/>
        <w:ind w:left="0"/>
        <w:jc w:val="both"/>
        <w:rPr>
          <w:rFonts w:ascii="Arial" w:hAnsi="Arial" w:cs="Arial"/>
          <w:b w:val="0"/>
          <w:bCs/>
          <w:sz w:val="22"/>
          <w:szCs w:val="22"/>
        </w:rPr>
      </w:pPr>
    </w:p>
    <w:p w14:paraId="75BF42B4" w14:textId="77777777" w:rsidR="00ED0594" w:rsidRPr="00D4563F" w:rsidRDefault="00ED0594" w:rsidP="00ED0594">
      <w:pPr>
        <w:jc w:val="both"/>
        <w:rPr>
          <w:rFonts w:ascii="Arial" w:hAnsi="Arial" w:cs="Arial"/>
          <w:iCs/>
          <w:color w:val="2F5496"/>
          <w:sz w:val="22"/>
          <w:szCs w:val="22"/>
        </w:rPr>
      </w:pPr>
    </w:p>
    <w:p w14:paraId="4BC068C2" w14:textId="614FA350" w:rsidR="00ED0594" w:rsidRPr="00ED5458" w:rsidRDefault="00ED0594" w:rsidP="006B729D">
      <w:pPr>
        <w:pStyle w:val="Odstavecseseznamem"/>
        <w:numPr>
          <w:ilvl w:val="0"/>
          <w:numId w:val="4"/>
        </w:numPr>
        <w:overflowPunct w:val="0"/>
        <w:autoSpaceDE w:val="0"/>
        <w:autoSpaceDN w:val="0"/>
        <w:adjustRightInd w:val="0"/>
        <w:outlineLvl w:val="0"/>
        <w:rPr>
          <w:rFonts w:ascii="Arial" w:hAnsi="Arial" w:cs="Arial"/>
          <w:bCs/>
          <w:sz w:val="22"/>
          <w:szCs w:val="22"/>
        </w:rPr>
      </w:pPr>
      <w:r w:rsidRPr="00ED5458">
        <w:rPr>
          <w:rFonts w:ascii="Arial" w:hAnsi="Arial" w:cs="Arial"/>
          <w:bCs/>
          <w:iCs/>
          <w:sz w:val="22"/>
          <w:szCs w:val="22"/>
          <w:u w:val="single"/>
        </w:rPr>
        <w:t>Vodní hospodářství</w:t>
      </w:r>
      <w:r w:rsidR="005C06B5" w:rsidRPr="00ED5458">
        <w:rPr>
          <w:rFonts w:ascii="Arial" w:hAnsi="Arial" w:cs="Arial"/>
          <w:bCs/>
          <w:iCs/>
          <w:sz w:val="22"/>
          <w:szCs w:val="22"/>
          <w:u w:val="single"/>
        </w:rPr>
        <w:t>:</w:t>
      </w:r>
      <w:r w:rsidRPr="00ED5458">
        <w:rPr>
          <w:rFonts w:ascii="Arial" w:hAnsi="Arial" w:cs="Arial"/>
          <w:bCs/>
          <w:iCs/>
          <w:sz w:val="22"/>
          <w:szCs w:val="22"/>
        </w:rPr>
        <w:t xml:space="preserve"> </w:t>
      </w:r>
    </w:p>
    <w:p w14:paraId="448B636E" w14:textId="0ED103A3" w:rsidR="00415CA5" w:rsidRPr="005C06B5" w:rsidRDefault="00415CA5" w:rsidP="006B729D">
      <w:pPr>
        <w:pStyle w:val="Odstavecseseznamem"/>
        <w:numPr>
          <w:ilvl w:val="1"/>
          <w:numId w:val="4"/>
        </w:numPr>
        <w:overflowPunct w:val="0"/>
        <w:autoSpaceDE w:val="0"/>
        <w:autoSpaceDN w:val="0"/>
        <w:adjustRightInd w:val="0"/>
        <w:spacing w:line="240" w:lineRule="auto"/>
        <w:ind w:left="1142"/>
        <w:jc w:val="both"/>
        <w:rPr>
          <w:rFonts w:ascii="Arial" w:hAnsi="Arial" w:cs="Arial"/>
          <w:b w:val="0"/>
          <w:sz w:val="22"/>
          <w:szCs w:val="22"/>
        </w:rPr>
      </w:pPr>
      <w:r w:rsidRPr="005C06B5">
        <w:rPr>
          <w:rFonts w:ascii="Arial" w:hAnsi="Arial" w:cs="Arial"/>
          <w:b w:val="0"/>
          <w:sz w:val="22"/>
          <w:szCs w:val="22"/>
        </w:rPr>
        <w:t xml:space="preserve">Z pohledu vodního zákona musí žádost </w:t>
      </w:r>
      <w:r w:rsidRPr="00415CA5">
        <w:rPr>
          <w:rFonts w:ascii="Arial" w:hAnsi="Arial" w:cs="Arial"/>
          <w:b w:val="0"/>
          <w:sz w:val="22"/>
          <w:szCs w:val="22"/>
        </w:rPr>
        <w:t xml:space="preserve">o </w:t>
      </w:r>
      <w:r w:rsidRPr="00415CA5">
        <w:rPr>
          <w:rFonts w:ascii="Arial" w:hAnsi="Arial" w:cs="Arial"/>
          <w:bCs/>
          <w:sz w:val="22"/>
          <w:szCs w:val="22"/>
        </w:rPr>
        <w:t>souhlas dle § 17</w:t>
      </w:r>
      <w:r w:rsidRPr="00415CA5">
        <w:rPr>
          <w:rFonts w:ascii="Arial" w:hAnsi="Arial" w:cs="Arial"/>
          <w:b w:val="0"/>
          <w:sz w:val="22"/>
          <w:szCs w:val="22"/>
        </w:rPr>
        <w:t xml:space="preserve"> </w:t>
      </w:r>
      <w:r w:rsidRPr="00050D52">
        <w:rPr>
          <w:rFonts w:ascii="Arial" w:hAnsi="Arial" w:cs="Arial"/>
          <w:bCs/>
          <w:sz w:val="22"/>
          <w:szCs w:val="22"/>
        </w:rPr>
        <w:t>odst. 1 písm. a) - i)</w:t>
      </w:r>
      <w:r w:rsidRPr="00415CA5">
        <w:rPr>
          <w:rFonts w:ascii="Arial" w:hAnsi="Arial" w:cs="Arial"/>
          <w:b w:val="0"/>
          <w:sz w:val="22"/>
          <w:szCs w:val="22"/>
        </w:rPr>
        <w:t xml:space="preserve"> </w:t>
      </w:r>
      <w:r w:rsidRPr="00050D52">
        <w:rPr>
          <w:rFonts w:ascii="Arial" w:hAnsi="Arial" w:cs="Arial"/>
          <w:bCs/>
          <w:sz w:val="22"/>
          <w:szCs w:val="22"/>
        </w:rPr>
        <w:t>vodního zákona</w:t>
      </w:r>
      <w:r w:rsidRPr="005C06B5">
        <w:rPr>
          <w:rFonts w:ascii="Arial" w:hAnsi="Arial" w:cs="Arial"/>
          <w:b w:val="0"/>
          <w:sz w:val="22"/>
          <w:szCs w:val="22"/>
        </w:rPr>
        <w:t xml:space="preserve"> obsahovat povinné náležitosti:</w:t>
      </w:r>
    </w:p>
    <w:p w14:paraId="32724409" w14:textId="77777777" w:rsidR="00415CA5" w:rsidRPr="005C06B5" w:rsidRDefault="00415CA5" w:rsidP="00415CA5">
      <w:pPr>
        <w:pStyle w:val="Odstavecseseznamem"/>
        <w:spacing w:line="240" w:lineRule="auto"/>
        <w:ind w:left="792"/>
        <w:jc w:val="both"/>
        <w:rPr>
          <w:rFonts w:ascii="Arial" w:hAnsi="Arial" w:cs="Arial"/>
          <w:b w:val="0"/>
          <w:sz w:val="22"/>
          <w:szCs w:val="22"/>
        </w:rPr>
      </w:pPr>
    </w:p>
    <w:p w14:paraId="64A8D546" w14:textId="77777777" w:rsidR="00415CA5" w:rsidRPr="00415CA5" w:rsidRDefault="00415CA5" w:rsidP="00415CA5">
      <w:pPr>
        <w:overflowPunct w:val="0"/>
        <w:autoSpaceDE w:val="0"/>
        <w:autoSpaceDN w:val="0"/>
        <w:adjustRightInd w:val="0"/>
        <w:ind w:left="1418"/>
        <w:jc w:val="both"/>
        <w:rPr>
          <w:rFonts w:ascii="Arial" w:hAnsi="Arial" w:cs="Arial"/>
          <w:sz w:val="22"/>
          <w:szCs w:val="22"/>
        </w:rPr>
      </w:pPr>
      <w:r w:rsidRPr="00415CA5">
        <w:rPr>
          <w:rFonts w:ascii="Arial" w:hAnsi="Arial" w:cs="Arial"/>
          <w:b/>
          <w:sz w:val="22"/>
          <w:szCs w:val="22"/>
        </w:rPr>
        <w:t>A)</w:t>
      </w:r>
      <w:r w:rsidRPr="00415CA5">
        <w:rPr>
          <w:rFonts w:ascii="Arial" w:hAnsi="Arial" w:cs="Arial"/>
          <w:sz w:val="22"/>
          <w:szCs w:val="22"/>
        </w:rPr>
        <w:t xml:space="preserve"> uvedené v příloze č. 7 vyhlášky č. 429/2024 Sb., </w:t>
      </w:r>
      <w:r w:rsidRPr="00415CA5">
        <w:rPr>
          <w:rFonts w:ascii="Arial" w:hAnsi="Arial" w:cs="Arial"/>
          <w:color w:val="232323"/>
          <w:sz w:val="22"/>
          <w:szCs w:val="22"/>
          <w:shd w:val="clear" w:color="auto" w:fill="FFFFFF"/>
        </w:rPr>
        <w:t>o formulářích žádostí předkládaných vodoprávnímu úřadu a formuláři návrhu na stanovení ochranného pásma vodního zdroje</w:t>
      </w:r>
      <w:r w:rsidRPr="00415CA5">
        <w:rPr>
          <w:rFonts w:ascii="Arial" w:hAnsi="Arial" w:cs="Arial"/>
          <w:sz w:val="22"/>
          <w:szCs w:val="22"/>
        </w:rPr>
        <w:t>, v platném znění:</w:t>
      </w:r>
    </w:p>
    <w:p w14:paraId="3C0ACDA0" w14:textId="77777777" w:rsidR="00415CA5" w:rsidRPr="003554A3" w:rsidRDefault="00415CA5" w:rsidP="00415CA5">
      <w:pPr>
        <w:ind w:left="1418"/>
        <w:jc w:val="both"/>
        <w:rPr>
          <w:rFonts w:ascii="Arial" w:hAnsi="Arial" w:cs="Arial"/>
          <w:sz w:val="22"/>
          <w:szCs w:val="22"/>
          <w:highlight w:val="yellow"/>
        </w:rPr>
      </w:pPr>
    </w:p>
    <w:p w14:paraId="057F3BE2" w14:textId="77777777" w:rsidR="00415CA5" w:rsidRPr="005131B2" w:rsidRDefault="00415CA5" w:rsidP="006B729D">
      <w:pPr>
        <w:pStyle w:val="Zhlav"/>
        <w:numPr>
          <w:ilvl w:val="0"/>
          <w:numId w:val="27"/>
        </w:numPr>
        <w:tabs>
          <w:tab w:val="clear" w:pos="360"/>
          <w:tab w:val="clear" w:pos="4536"/>
          <w:tab w:val="right" w:pos="-1985"/>
          <w:tab w:val="left" w:pos="-1843"/>
          <w:tab w:val="center" w:pos="7371"/>
        </w:tabs>
        <w:ind w:left="1701" w:hanging="283"/>
        <w:jc w:val="both"/>
        <w:rPr>
          <w:rFonts w:ascii="Arial" w:hAnsi="Arial" w:cs="Arial"/>
          <w:sz w:val="22"/>
          <w:szCs w:val="22"/>
        </w:rPr>
      </w:pPr>
      <w:r w:rsidRPr="005131B2">
        <w:rPr>
          <w:rFonts w:ascii="Arial" w:hAnsi="Arial" w:cs="Arial"/>
          <w:b/>
          <w:bCs/>
          <w:sz w:val="22"/>
          <w:szCs w:val="22"/>
        </w:rPr>
        <w:t>Situace širších vztahů</w:t>
      </w:r>
      <w:r w:rsidRPr="005131B2">
        <w:rPr>
          <w:rFonts w:ascii="Arial" w:hAnsi="Arial" w:cs="Arial"/>
          <w:sz w:val="22"/>
          <w:szCs w:val="22"/>
        </w:rPr>
        <w:t xml:space="preserve"> místa záměru a jeho okolí, schematicky zakreslená do mapového podkladu zpravidla v měřítku 1:10 000 až 1:50 000.</w:t>
      </w:r>
    </w:p>
    <w:p w14:paraId="7D290EE3" w14:textId="77777777" w:rsidR="00415CA5" w:rsidRPr="005131B2" w:rsidRDefault="00415CA5" w:rsidP="006B729D">
      <w:pPr>
        <w:pStyle w:val="Zhlav"/>
        <w:numPr>
          <w:ilvl w:val="0"/>
          <w:numId w:val="27"/>
        </w:numPr>
        <w:tabs>
          <w:tab w:val="clear" w:pos="360"/>
          <w:tab w:val="clear" w:pos="4536"/>
          <w:tab w:val="right" w:pos="-1985"/>
          <w:tab w:val="left" w:pos="-1843"/>
          <w:tab w:val="center" w:pos="7371"/>
        </w:tabs>
        <w:spacing w:before="60"/>
        <w:ind w:left="1701" w:hanging="283"/>
        <w:jc w:val="both"/>
        <w:rPr>
          <w:rFonts w:ascii="Arial" w:hAnsi="Arial" w:cs="Arial"/>
          <w:sz w:val="22"/>
          <w:szCs w:val="22"/>
        </w:rPr>
      </w:pPr>
      <w:r w:rsidRPr="005131B2">
        <w:rPr>
          <w:rFonts w:ascii="Arial" w:hAnsi="Arial" w:cs="Arial"/>
          <w:b/>
          <w:bCs/>
          <w:sz w:val="22"/>
          <w:szCs w:val="22"/>
        </w:rPr>
        <w:t xml:space="preserve">Kopie katastrální mapy </w:t>
      </w:r>
      <w:r w:rsidRPr="005131B2">
        <w:rPr>
          <w:rFonts w:ascii="Arial" w:hAnsi="Arial" w:cs="Arial"/>
          <w:sz w:val="22"/>
          <w:szCs w:val="22"/>
        </w:rPr>
        <w:t>území, jehož se souhlas týká, s popisem a zakreslením místa záměru.</w:t>
      </w:r>
    </w:p>
    <w:p w14:paraId="2B2D06BD" w14:textId="77777777" w:rsidR="00415CA5" w:rsidRPr="005131B2" w:rsidRDefault="00415CA5" w:rsidP="006B729D">
      <w:pPr>
        <w:pStyle w:val="Zhlav"/>
        <w:numPr>
          <w:ilvl w:val="0"/>
          <w:numId w:val="27"/>
        </w:numPr>
        <w:tabs>
          <w:tab w:val="clear" w:pos="360"/>
          <w:tab w:val="clear" w:pos="4536"/>
          <w:tab w:val="right" w:pos="-1985"/>
          <w:tab w:val="left" w:pos="-1843"/>
          <w:tab w:val="center" w:pos="7371"/>
        </w:tabs>
        <w:spacing w:before="60"/>
        <w:ind w:left="1701" w:hanging="283"/>
        <w:jc w:val="both"/>
        <w:rPr>
          <w:rFonts w:ascii="Arial" w:hAnsi="Arial" w:cs="Arial"/>
          <w:sz w:val="22"/>
          <w:szCs w:val="22"/>
        </w:rPr>
      </w:pPr>
      <w:r w:rsidRPr="005131B2">
        <w:rPr>
          <w:rFonts w:ascii="Arial" w:hAnsi="Arial" w:cs="Arial"/>
          <w:b/>
          <w:bCs/>
          <w:sz w:val="22"/>
          <w:szCs w:val="22"/>
        </w:rPr>
        <w:t xml:space="preserve">Dokumentace </w:t>
      </w:r>
      <w:r w:rsidRPr="005131B2">
        <w:rPr>
          <w:rFonts w:ascii="Arial" w:hAnsi="Arial" w:cs="Arial"/>
          <w:sz w:val="22"/>
          <w:szCs w:val="22"/>
        </w:rPr>
        <w:t>stavby, zařízení nebo činnosti s výjimkou souhlasu podle § 17 odst. 1 písm. i) vodního zákona, včetně odborného posouzení jejich vlivu na odtokové poměry, pokud mohou být dotčeny.</w:t>
      </w:r>
    </w:p>
    <w:p w14:paraId="79684644" w14:textId="77777777" w:rsidR="00415CA5" w:rsidRPr="005131B2" w:rsidRDefault="00415CA5" w:rsidP="006B729D">
      <w:pPr>
        <w:pStyle w:val="Zhlav"/>
        <w:numPr>
          <w:ilvl w:val="0"/>
          <w:numId w:val="27"/>
        </w:numPr>
        <w:tabs>
          <w:tab w:val="clear" w:pos="360"/>
          <w:tab w:val="clear" w:pos="4536"/>
          <w:tab w:val="right" w:pos="-1985"/>
          <w:tab w:val="left" w:pos="-1843"/>
          <w:tab w:val="center" w:pos="7371"/>
        </w:tabs>
        <w:spacing w:before="60"/>
        <w:ind w:left="1701" w:hanging="283"/>
        <w:jc w:val="both"/>
        <w:rPr>
          <w:rFonts w:ascii="Arial" w:hAnsi="Arial" w:cs="Arial"/>
          <w:sz w:val="22"/>
          <w:szCs w:val="22"/>
        </w:rPr>
      </w:pPr>
      <w:r w:rsidRPr="005131B2">
        <w:rPr>
          <w:rFonts w:ascii="Arial" w:hAnsi="Arial" w:cs="Arial"/>
          <w:b/>
          <w:bCs/>
          <w:sz w:val="22"/>
          <w:szCs w:val="22"/>
        </w:rPr>
        <w:t>Stanovisko správce povodí,</w:t>
      </w:r>
      <w:r w:rsidRPr="005131B2">
        <w:rPr>
          <w:rFonts w:ascii="Arial" w:hAnsi="Arial" w:cs="Arial"/>
          <w:sz w:val="22"/>
          <w:szCs w:val="22"/>
        </w:rPr>
        <w:t xml:space="preserve"> </w:t>
      </w:r>
      <w:r w:rsidRPr="005131B2">
        <w:rPr>
          <w:rFonts w:ascii="Arial" w:hAnsi="Arial" w:cs="Arial"/>
          <w:bCs/>
          <w:sz w:val="22"/>
          <w:szCs w:val="22"/>
        </w:rPr>
        <w:t>s výjimkou staveb nebo činností podle § 17 odst. 1 písm. g) a i) vodního zákona pro potřeby domácností.</w:t>
      </w:r>
    </w:p>
    <w:p w14:paraId="305C9517" w14:textId="77777777" w:rsidR="00415CA5" w:rsidRPr="005131B2" w:rsidRDefault="00415CA5" w:rsidP="006B729D">
      <w:pPr>
        <w:pStyle w:val="Zhlav"/>
        <w:numPr>
          <w:ilvl w:val="0"/>
          <w:numId w:val="27"/>
        </w:numPr>
        <w:tabs>
          <w:tab w:val="clear" w:pos="360"/>
          <w:tab w:val="clear" w:pos="4536"/>
          <w:tab w:val="right" w:pos="-1985"/>
          <w:tab w:val="left" w:pos="-1843"/>
          <w:tab w:val="center" w:pos="7371"/>
        </w:tabs>
        <w:spacing w:before="60"/>
        <w:ind w:left="1701" w:hanging="283"/>
        <w:jc w:val="both"/>
        <w:rPr>
          <w:rFonts w:ascii="Arial" w:hAnsi="Arial" w:cs="Arial"/>
          <w:sz w:val="22"/>
          <w:szCs w:val="22"/>
        </w:rPr>
      </w:pPr>
      <w:r w:rsidRPr="005131B2">
        <w:rPr>
          <w:rFonts w:ascii="Arial" w:hAnsi="Arial" w:cs="Arial"/>
          <w:b/>
          <w:bCs/>
          <w:sz w:val="22"/>
          <w:szCs w:val="22"/>
        </w:rPr>
        <w:t>Vyjádření příslušného správce vodního toku</w:t>
      </w:r>
      <w:r w:rsidRPr="005131B2">
        <w:rPr>
          <w:rFonts w:ascii="Arial" w:hAnsi="Arial" w:cs="Arial"/>
          <w:sz w:val="22"/>
          <w:szCs w:val="22"/>
        </w:rPr>
        <w:t>, pokud má být záměrem dotčen vodní tok.</w:t>
      </w:r>
    </w:p>
    <w:p w14:paraId="6AD06CE4" w14:textId="77777777" w:rsidR="00415CA5" w:rsidRPr="005131B2" w:rsidRDefault="00415CA5" w:rsidP="006B729D">
      <w:pPr>
        <w:numPr>
          <w:ilvl w:val="0"/>
          <w:numId w:val="27"/>
        </w:numPr>
        <w:tabs>
          <w:tab w:val="clear" w:pos="360"/>
        </w:tabs>
        <w:spacing w:before="60"/>
        <w:ind w:left="1701" w:hanging="283"/>
        <w:jc w:val="both"/>
        <w:rPr>
          <w:rFonts w:ascii="Arial" w:hAnsi="Arial" w:cs="Arial"/>
          <w:sz w:val="22"/>
          <w:szCs w:val="22"/>
        </w:rPr>
      </w:pPr>
      <w:r w:rsidRPr="005131B2">
        <w:rPr>
          <w:rFonts w:ascii="Arial" w:hAnsi="Arial" w:cs="Arial"/>
          <w:b/>
          <w:sz w:val="22"/>
          <w:szCs w:val="22"/>
        </w:rPr>
        <w:t>V ochranném pásmu stanoveném podle lázeňského zákona</w:t>
      </w:r>
      <w:r w:rsidRPr="005131B2">
        <w:rPr>
          <w:rFonts w:ascii="Arial" w:hAnsi="Arial" w:cs="Arial"/>
          <w:bCs/>
          <w:sz w:val="22"/>
          <w:szCs w:val="22"/>
          <w:vertAlign w:val="superscript"/>
        </w:rPr>
        <w:t>5)</w:t>
      </w:r>
      <w:r w:rsidRPr="005131B2">
        <w:rPr>
          <w:rFonts w:ascii="Arial" w:hAnsi="Arial" w:cs="Arial"/>
          <w:bCs/>
          <w:sz w:val="22"/>
          <w:szCs w:val="22"/>
        </w:rPr>
        <w:t xml:space="preserve"> je přílohou </w:t>
      </w:r>
      <w:r w:rsidRPr="005131B2">
        <w:rPr>
          <w:rFonts w:ascii="Arial" w:hAnsi="Arial" w:cs="Arial"/>
          <w:b/>
          <w:sz w:val="22"/>
          <w:szCs w:val="22"/>
        </w:rPr>
        <w:t>vyjádření osoby s odbornou způsobilostí</w:t>
      </w:r>
      <w:r w:rsidRPr="005131B2">
        <w:rPr>
          <w:rFonts w:ascii="Arial" w:hAnsi="Arial" w:cs="Arial"/>
          <w:sz w:val="22"/>
          <w:szCs w:val="22"/>
          <w:vertAlign w:val="superscript"/>
        </w:rPr>
        <w:t>6)</w:t>
      </w:r>
      <w:r w:rsidRPr="005131B2">
        <w:rPr>
          <w:rFonts w:ascii="Arial" w:hAnsi="Arial" w:cs="Arial"/>
          <w:sz w:val="22"/>
          <w:szCs w:val="22"/>
        </w:rPr>
        <w:t xml:space="preserve"> v případě žádosti o souhlas k vrtům podle § 17 odst. 1 písm. g) vodního zákona nebo geologickým pracím podle § 17 odst. 1 písm. i) vodního zákona, které obsahuje  </w:t>
      </w:r>
    </w:p>
    <w:p w14:paraId="58EE695A" w14:textId="77777777" w:rsidR="00415CA5" w:rsidRPr="005131B2" w:rsidRDefault="00415CA5" w:rsidP="006B729D">
      <w:pPr>
        <w:numPr>
          <w:ilvl w:val="0"/>
          <w:numId w:val="28"/>
        </w:numPr>
        <w:spacing w:before="60"/>
        <w:ind w:left="1701" w:hanging="283"/>
        <w:jc w:val="both"/>
        <w:rPr>
          <w:rFonts w:ascii="Arial" w:hAnsi="Arial" w:cs="Arial"/>
          <w:sz w:val="22"/>
          <w:szCs w:val="22"/>
        </w:rPr>
      </w:pPr>
      <w:r w:rsidRPr="005131B2">
        <w:rPr>
          <w:rFonts w:ascii="Arial" w:hAnsi="Arial" w:cs="Arial"/>
          <w:sz w:val="22"/>
          <w:szCs w:val="22"/>
        </w:rPr>
        <w:t xml:space="preserve">základní údaje, včetně identifikace zadavatele a zpracovatele vyjádření, </w:t>
      </w:r>
    </w:p>
    <w:p w14:paraId="4D4C8BB8" w14:textId="77777777" w:rsidR="00415CA5" w:rsidRPr="005131B2" w:rsidRDefault="00415CA5" w:rsidP="006B729D">
      <w:pPr>
        <w:numPr>
          <w:ilvl w:val="0"/>
          <w:numId w:val="28"/>
        </w:numPr>
        <w:ind w:left="1701" w:hanging="283"/>
        <w:jc w:val="both"/>
        <w:rPr>
          <w:rFonts w:ascii="Arial" w:hAnsi="Arial" w:cs="Arial"/>
          <w:sz w:val="22"/>
          <w:szCs w:val="22"/>
        </w:rPr>
      </w:pPr>
      <w:r w:rsidRPr="005131B2">
        <w:rPr>
          <w:rFonts w:ascii="Arial" w:hAnsi="Arial" w:cs="Arial"/>
          <w:sz w:val="22"/>
          <w:szCs w:val="22"/>
        </w:rPr>
        <w:t xml:space="preserve">popisné údaje, včetně identifikace hydrogeologického rajonu, útvaru podzemních vod, popřípadě kolektoru, ve kterém se nachází podzemní vody, jejichž energetický potenciál bude využíván, </w:t>
      </w:r>
    </w:p>
    <w:p w14:paraId="0C98EC83" w14:textId="77777777" w:rsidR="00415CA5" w:rsidRPr="005131B2" w:rsidRDefault="00415CA5" w:rsidP="006B729D">
      <w:pPr>
        <w:numPr>
          <w:ilvl w:val="0"/>
          <w:numId w:val="28"/>
        </w:numPr>
        <w:ind w:left="1701" w:hanging="283"/>
        <w:jc w:val="both"/>
        <w:rPr>
          <w:rFonts w:ascii="Arial" w:hAnsi="Arial" w:cs="Arial"/>
          <w:sz w:val="22"/>
          <w:szCs w:val="22"/>
        </w:rPr>
      </w:pPr>
      <w:r w:rsidRPr="005131B2">
        <w:rPr>
          <w:rFonts w:ascii="Arial" w:hAnsi="Arial" w:cs="Arial"/>
          <w:sz w:val="22"/>
          <w:szCs w:val="22"/>
        </w:rPr>
        <w:t>zhodnocení hydrologických a hydrogeologických charakteristik prostředí, včetně stanovení úrovně hladiny podzemních vod, mocnosti zvodnělé vrstvy směru proudění podzemních vod, jejichž energetický potenciál bude využíván,</w:t>
      </w:r>
    </w:p>
    <w:p w14:paraId="61B608D2" w14:textId="77777777" w:rsidR="00415CA5" w:rsidRPr="005131B2" w:rsidRDefault="00415CA5" w:rsidP="006B729D">
      <w:pPr>
        <w:numPr>
          <w:ilvl w:val="0"/>
          <w:numId w:val="28"/>
        </w:numPr>
        <w:ind w:left="1701" w:hanging="283"/>
        <w:jc w:val="both"/>
        <w:rPr>
          <w:rFonts w:ascii="Arial" w:hAnsi="Arial" w:cs="Arial"/>
          <w:sz w:val="22"/>
          <w:szCs w:val="22"/>
        </w:rPr>
      </w:pPr>
      <w:r w:rsidRPr="005131B2">
        <w:rPr>
          <w:rFonts w:ascii="Arial" w:hAnsi="Arial" w:cs="Arial"/>
          <w:sz w:val="22"/>
          <w:szCs w:val="22"/>
        </w:rPr>
        <w:t>zhodnocení míry rizika ovlivnění množství a jakosti zdrojů podzemních a povrchových vod nebo chráněných území vymezených jinými právními předpisy</w:t>
      </w:r>
      <w:r w:rsidRPr="005131B2">
        <w:rPr>
          <w:rFonts w:ascii="Arial" w:hAnsi="Arial" w:cs="Arial"/>
          <w:sz w:val="22"/>
          <w:szCs w:val="22"/>
          <w:vertAlign w:val="superscript"/>
        </w:rPr>
        <w:t>7)</w:t>
      </w:r>
      <w:r w:rsidRPr="005131B2">
        <w:rPr>
          <w:rFonts w:ascii="Arial" w:hAnsi="Arial" w:cs="Arial"/>
          <w:sz w:val="22"/>
          <w:szCs w:val="22"/>
        </w:rPr>
        <w:t>,</w:t>
      </w:r>
    </w:p>
    <w:p w14:paraId="1F7D5913" w14:textId="77777777" w:rsidR="00415CA5" w:rsidRPr="005131B2" w:rsidRDefault="00415CA5" w:rsidP="006B729D">
      <w:pPr>
        <w:numPr>
          <w:ilvl w:val="0"/>
          <w:numId w:val="28"/>
        </w:numPr>
        <w:ind w:left="1701" w:hanging="283"/>
        <w:jc w:val="both"/>
        <w:rPr>
          <w:rFonts w:ascii="Arial" w:hAnsi="Arial" w:cs="Arial"/>
          <w:sz w:val="22"/>
          <w:szCs w:val="22"/>
        </w:rPr>
      </w:pPr>
      <w:r w:rsidRPr="005131B2">
        <w:rPr>
          <w:rFonts w:ascii="Arial" w:hAnsi="Arial" w:cs="Arial"/>
          <w:sz w:val="22"/>
          <w:szCs w:val="22"/>
        </w:rPr>
        <w:t>návrh podmínek, za kterých může být souhlas k vrtům využívajících energetický potenciál podzemních vod udělen.</w:t>
      </w:r>
    </w:p>
    <w:p w14:paraId="26CF0040" w14:textId="77777777" w:rsidR="00415CA5" w:rsidRPr="005131B2" w:rsidRDefault="00415CA5" w:rsidP="006B729D">
      <w:pPr>
        <w:pStyle w:val="Zhlav"/>
        <w:numPr>
          <w:ilvl w:val="0"/>
          <w:numId w:val="27"/>
        </w:numPr>
        <w:tabs>
          <w:tab w:val="clear" w:pos="360"/>
          <w:tab w:val="clear" w:pos="4536"/>
          <w:tab w:val="right" w:pos="-1985"/>
          <w:tab w:val="left" w:pos="-1843"/>
          <w:tab w:val="center" w:pos="7371"/>
        </w:tabs>
        <w:spacing w:before="60"/>
        <w:ind w:left="1701" w:hanging="283"/>
        <w:jc w:val="both"/>
        <w:rPr>
          <w:rFonts w:ascii="Arial" w:hAnsi="Arial" w:cs="Arial"/>
          <w:sz w:val="22"/>
          <w:szCs w:val="22"/>
        </w:rPr>
      </w:pPr>
      <w:r w:rsidRPr="005131B2">
        <w:rPr>
          <w:rFonts w:ascii="Arial" w:hAnsi="Arial" w:cs="Arial"/>
          <w:b/>
          <w:bCs/>
          <w:sz w:val="22"/>
          <w:szCs w:val="22"/>
        </w:rPr>
        <w:t xml:space="preserve">Projekt geologických prací </w:t>
      </w:r>
      <w:r w:rsidRPr="005131B2">
        <w:rPr>
          <w:rFonts w:ascii="Arial" w:hAnsi="Arial" w:cs="Arial"/>
          <w:sz w:val="22"/>
          <w:szCs w:val="22"/>
        </w:rPr>
        <w:t>podle </w:t>
      </w:r>
      <w:hyperlink r:id="rId9" w:anchor="L1" w:history="1">
        <w:r w:rsidRPr="005131B2">
          <w:rPr>
            <w:rStyle w:val="Hypertextovodkaz"/>
            <w:rFonts w:ascii="Arial" w:hAnsi="Arial" w:cs="Arial"/>
            <w:sz w:val="22"/>
            <w:szCs w:val="22"/>
          </w:rPr>
          <w:t>zákona o geologických pracích</w:t>
        </w:r>
      </w:hyperlink>
      <w:r w:rsidRPr="005131B2">
        <w:rPr>
          <w:rStyle w:val="Hypertextovodkaz"/>
          <w:rFonts w:ascii="Arial" w:hAnsi="Arial" w:cs="Arial"/>
          <w:sz w:val="22"/>
          <w:szCs w:val="22"/>
          <w:vertAlign w:val="superscript"/>
        </w:rPr>
        <w:t>8)</w:t>
      </w:r>
      <w:r w:rsidRPr="005131B2">
        <w:rPr>
          <w:rFonts w:ascii="Arial" w:hAnsi="Arial" w:cs="Arial"/>
          <w:sz w:val="22"/>
          <w:szCs w:val="22"/>
        </w:rPr>
        <w:t> v případě udělení souhlasu podle </w:t>
      </w:r>
      <w:hyperlink r:id="rId10" w:anchor="L3273" w:history="1">
        <w:r w:rsidRPr="005131B2">
          <w:rPr>
            <w:rStyle w:val="Hypertextovodkaz"/>
            <w:rFonts w:ascii="Arial" w:hAnsi="Arial" w:cs="Arial"/>
            <w:sz w:val="22"/>
            <w:szCs w:val="22"/>
          </w:rPr>
          <w:t>§ 17 odst. 1 písm. i)</w:t>
        </w:r>
      </w:hyperlink>
      <w:r w:rsidRPr="005131B2">
        <w:rPr>
          <w:rFonts w:ascii="Arial" w:hAnsi="Arial" w:cs="Arial"/>
          <w:sz w:val="22"/>
          <w:szCs w:val="22"/>
        </w:rPr>
        <w:t> vodního zákona, který vedle údajů uvedených v </w:t>
      </w:r>
      <w:hyperlink r:id="rId11" w:anchor="L98" w:history="1">
        <w:r w:rsidRPr="005131B2">
          <w:rPr>
            <w:rStyle w:val="Hypertextovodkaz"/>
            <w:rFonts w:ascii="Arial" w:hAnsi="Arial" w:cs="Arial"/>
            <w:sz w:val="22"/>
            <w:szCs w:val="22"/>
          </w:rPr>
          <w:t>§ 5 odst. 1</w:t>
        </w:r>
      </w:hyperlink>
      <w:r w:rsidRPr="005131B2">
        <w:rPr>
          <w:rFonts w:ascii="Arial" w:hAnsi="Arial" w:cs="Arial"/>
          <w:sz w:val="22"/>
          <w:szCs w:val="22"/>
        </w:rPr>
        <w:t xml:space="preserve"> vyhlášky č. 369/2004 Sb., o projektování, provádění a vyhodnocování geologických prací, oznamování </w:t>
      </w:r>
      <w:r w:rsidRPr="005131B2">
        <w:rPr>
          <w:rFonts w:ascii="Arial" w:hAnsi="Arial" w:cs="Arial"/>
          <w:sz w:val="22"/>
          <w:szCs w:val="22"/>
        </w:rPr>
        <w:lastRenderedPageBreak/>
        <w:t xml:space="preserve">rizikových </w:t>
      </w:r>
      <w:proofErr w:type="spellStart"/>
      <w:r w:rsidRPr="005131B2">
        <w:rPr>
          <w:rFonts w:ascii="Arial" w:hAnsi="Arial" w:cs="Arial"/>
          <w:sz w:val="22"/>
          <w:szCs w:val="22"/>
        </w:rPr>
        <w:t>geofaktorů</w:t>
      </w:r>
      <w:proofErr w:type="spellEnd"/>
      <w:r w:rsidRPr="005131B2">
        <w:rPr>
          <w:rFonts w:ascii="Arial" w:hAnsi="Arial" w:cs="Arial"/>
          <w:sz w:val="22"/>
          <w:szCs w:val="22"/>
        </w:rPr>
        <w:t xml:space="preserve"> a o postupu při výpočtu zásob výhradních ložisek obsahuje i popis předpokládaných účinků projektovaných geologických prací na okolí. Pro tento účel musí projekt obsahovat</w:t>
      </w:r>
    </w:p>
    <w:p w14:paraId="6E4962A0" w14:textId="77777777" w:rsidR="00415CA5" w:rsidRPr="005131B2" w:rsidRDefault="00415CA5" w:rsidP="00415CA5">
      <w:pPr>
        <w:pStyle w:val="Zhlav"/>
        <w:tabs>
          <w:tab w:val="clear" w:pos="4536"/>
          <w:tab w:val="right" w:pos="-1985"/>
          <w:tab w:val="left" w:pos="-1843"/>
          <w:tab w:val="center" w:pos="7371"/>
        </w:tabs>
        <w:spacing w:before="60"/>
        <w:ind w:left="1701" w:hanging="283"/>
        <w:rPr>
          <w:rFonts w:ascii="Arial" w:hAnsi="Arial" w:cs="Arial"/>
          <w:sz w:val="22"/>
          <w:szCs w:val="22"/>
        </w:rPr>
      </w:pPr>
      <w:r w:rsidRPr="005131B2">
        <w:rPr>
          <w:rFonts w:ascii="Arial" w:hAnsi="Arial" w:cs="Arial"/>
          <w:sz w:val="22"/>
          <w:szCs w:val="22"/>
        </w:rPr>
        <w:t>a) identifikaci hydrogeologického rajonu, útvaru podzemních vod a kolektorů, včetně identifikace a popisu kolektoru, ze kterého bude podzemní voda využívána,</w:t>
      </w:r>
    </w:p>
    <w:p w14:paraId="105989FE" w14:textId="77777777" w:rsidR="00415CA5" w:rsidRPr="005131B2" w:rsidRDefault="00415CA5" w:rsidP="00415CA5">
      <w:pPr>
        <w:pStyle w:val="Zhlav"/>
        <w:tabs>
          <w:tab w:val="clear" w:pos="4536"/>
          <w:tab w:val="right" w:pos="-1985"/>
          <w:tab w:val="left" w:pos="-1843"/>
          <w:tab w:val="center" w:pos="7371"/>
        </w:tabs>
        <w:spacing w:before="60"/>
        <w:ind w:left="1701" w:hanging="283"/>
        <w:rPr>
          <w:rFonts w:ascii="Arial" w:hAnsi="Arial" w:cs="Arial"/>
          <w:sz w:val="22"/>
          <w:szCs w:val="22"/>
        </w:rPr>
      </w:pPr>
      <w:r w:rsidRPr="005131B2">
        <w:rPr>
          <w:rFonts w:ascii="Arial" w:hAnsi="Arial" w:cs="Arial"/>
          <w:sz w:val="22"/>
          <w:szCs w:val="22"/>
        </w:rPr>
        <w:t>b) popis hydrologických a hydrogeologických charakteristik prostředí, včetně předpokládané úrovně hladiny podzemní vody, mocnosti zvodnělé vrstvy a směru proudění podzemní vody v kolektoru, jehož voda nebo energetický potenciál mají být potencionálně využívány,</w:t>
      </w:r>
    </w:p>
    <w:p w14:paraId="560F7E1C" w14:textId="77777777" w:rsidR="00415CA5" w:rsidRPr="005131B2" w:rsidRDefault="00415CA5" w:rsidP="00415CA5">
      <w:pPr>
        <w:pStyle w:val="Zhlav"/>
        <w:tabs>
          <w:tab w:val="clear" w:pos="4536"/>
          <w:tab w:val="right" w:pos="-1985"/>
          <w:tab w:val="left" w:pos="-1843"/>
          <w:tab w:val="center" w:pos="7371"/>
        </w:tabs>
        <w:spacing w:before="60"/>
        <w:ind w:left="1701" w:hanging="283"/>
        <w:rPr>
          <w:rFonts w:ascii="Arial" w:hAnsi="Arial" w:cs="Arial"/>
          <w:sz w:val="22"/>
          <w:szCs w:val="22"/>
        </w:rPr>
      </w:pPr>
      <w:r w:rsidRPr="005131B2">
        <w:rPr>
          <w:rFonts w:ascii="Arial" w:hAnsi="Arial" w:cs="Arial"/>
          <w:sz w:val="22"/>
          <w:szCs w:val="22"/>
        </w:rPr>
        <w:t>c) zhodnocení míry rizika ovlivnění množství a jakosti zdrojů podzemních a povrchových vod v dosahu možného vlivu projektovaných geologických prací,</w:t>
      </w:r>
    </w:p>
    <w:p w14:paraId="2B65D1CA" w14:textId="77777777" w:rsidR="00415CA5" w:rsidRPr="005131B2" w:rsidRDefault="00415CA5" w:rsidP="00415CA5">
      <w:pPr>
        <w:pStyle w:val="Zhlav"/>
        <w:tabs>
          <w:tab w:val="clear" w:pos="4536"/>
          <w:tab w:val="right" w:pos="-1985"/>
          <w:tab w:val="left" w:pos="-1843"/>
          <w:tab w:val="center" w:pos="7371"/>
        </w:tabs>
        <w:spacing w:before="60"/>
        <w:ind w:left="1701" w:hanging="283"/>
        <w:rPr>
          <w:rFonts w:ascii="Arial" w:hAnsi="Arial" w:cs="Arial"/>
          <w:sz w:val="22"/>
          <w:szCs w:val="22"/>
        </w:rPr>
      </w:pPr>
      <w:r w:rsidRPr="005131B2">
        <w:rPr>
          <w:rFonts w:ascii="Arial" w:hAnsi="Arial" w:cs="Arial"/>
          <w:sz w:val="22"/>
          <w:szCs w:val="22"/>
        </w:rPr>
        <w:t>d) zjednodušenou dokumentaci jímacích objektů podzemní vody nebo jiných obdobných objektů nebo výskytů podzemní vody, zejména studny, zářezy, prameny, mokřady, suchozemské ekosystémy vázané na podzemní vodu nacházející se v dosahu možného vlivu projektovaných geologických prací obsahujícím zejména údaje o typu objektu nebo výskytu, umístění, hloubce, rozsahu, využívaném kolektoru, stavu hladiny podzemní vody, účelu a způsobu využívání,</w:t>
      </w:r>
    </w:p>
    <w:p w14:paraId="7C2DEF25" w14:textId="77777777" w:rsidR="00415CA5" w:rsidRPr="005131B2" w:rsidRDefault="00415CA5" w:rsidP="00415CA5">
      <w:pPr>
        <w:pStyle w:val="Zhlav"/>
        <w:tabs>
          <w:tab w:val="clear" w:pos="4536"/>
          <w:tab w:val="right" w:pos="-1985"/>
          <w:tab w:val="left" w:pos="-1843"/>
          <w:tab w:val="center" w:pos="7371"/>
        </w:tabs>
        <w:spacing w:before="60"/>
        <w:ind w:left="1701" w:hanging="283"/>
        <w:rPr>
          <w:rFonts w:ascii="Arial" w:hAnsi="Arial" w:cs="Arial"/>
          <w:sz w:val="22"/>
          <w:szCs w:val="22"/>
        </w:rPr>
      </w:pPr>
      <w:r w:rsidRPr="005131B2">
        <w:rPr>
          <w:rFonts w:ascii="Arial" w:hAnsi="Arial" w:cs="Arial"/>
          <w:sz w:val="22"/>
          <w:szCs w:val="22"/>
        </w:rPr>
        <w:t>e) návrh opatření směřujících k eliminaci vlivu projektovaných geologických prací na místní vodní režim,</w:t>
      </w:r>
    </w:p>
    <w:p w14:paraId="093C6A90" w14:textId="77777777" w:rsidR="00415CA5" w:rsidRPr="005131B2" w:rsidRDefault="00415CA5" w:rsidP="00415CA5">
      <w:pPr>
        <w:pStyle w:val="Zhlav"/>
        <w:tabs>
          <w:tab w:val="clear" w:pos="4536"/>
          <w:tab w:val="right" w:pos="-1985"/>
          <w:tab w:val="left" w:pos="-1843"/>
          <w:tab w:val="center" w:pos="7371"/>
        </w:tabs>
        <w:spacing w:before="60"/>
        <w:ind w:left="1701" w:hanging="283"/>
        <w:rPr>
          <w:rFonts w:ascii="Arial" w:hAnsi="Arial" w:cs="Arial"/>
          <w:sz w:val="22"/>
          <w:szCs w:val="22"/>
        </w:rPr>
      </w:pPr>
      <w:r w:rsidRPr="005131B2">
        <w:rPr>
          <w:rFonts w:ascii="Arial" w:hAnsi="Arial" w:cs="Arial"/>
          <w:sz w:val="22"/>
          <w:szCs w:val="22"/>
        </w:rPr>
        <w:t>f) návrh likvidace průzkumného díla a uvedení pozemku do předchozího stavu v případě, že následné využití díla nebude možné.</w:t>
      </w:r>
    </w:p>
    <w:p w14:paraId="6DD0BD33" w14:textId="77777777" w:rsidR="00415CA5" w:rsidRPr="00EC34FC" w:rsidRDefault="00415CA5" w:rsidP="006B729D">
      <w:pPr>
        <w:pStyle w:val="Zhlav"/>
        <w:numPr>
          <w:ilvl w:val="0"/>
          <w:numId w:val="27"/>
        </w:numPr>
        <w:tabs>
          <w:tab w:val="clear" w:pos="360"/>
          <w:tab w:val="clear" w:pos="4536"/>
          <w:tab w:val="right" w:pos="-1985"/>
          <w:tab w:val="left" w:pos="-1843"/>
          <w:tab w:val="center" w:pos="7371"/>
        </w:tabs>
        <w:spacing w:before="60"/>
        <w:ind w:left="1701" w:hanging="283"/>
        <w:jc w:val="both"/>
        <w:rPr>
          <w:rFonts w:ascii="Arial" w:hAnsi="Arial" w:cs="Arial"/>
          <w:sz w:val="20"/>
        </w:rPr>
      </w:pPr>
      <w:r w:rsidRPr="00EC34FC">
        <w:rPr>
          <w:rFonts w:ascii="Arial" w:hAnsi="Arial" w:cs="Arial"/>
          <w:sz w:val="22"/>
          <w:szCs w:val="22"/>
        </w:rPr>
        <w:t>Plná moc.</w:t>
      </w:r>
    </w:p>
    <w:p w14:paraId="2A4E809C" w14:textId="77777777" w:rsidR="00415CA5" w:rsidRDefault="00415CA5" w:rsidP="00415CA5">
      <w:pPr>
        <w:pStyle w:val="Zhlav"/>
        <w:tabs>
          <w:tab w:val="clear" w:pos="4536"/>
          <w:tab w:val="right" w:pos="-1985"/>
          <w:tab w:val="left" w:pos="-1843"/>
          <w:tab w:val="center" w:pos="7371"/>
        </w:tabs>
        <w:spacing w:before="60"/>
        <w:jc w:val="both"/>
        <w:rPr>
          <w:rFonts w:ascii="Arial" w:hAnsi="Arial" w:cs="Arial"/>
          <w:sz w:val="20"/>
        </w:rPr>
      </w:pPr>
    </w:p>
    <w:p w14:paraId="7BF731C7" w14:textId="03854256" w:rsidR="00415CA5" w:rsidRDefault="00415CA5" w:rsidP="00415CA5">
      <w:pPr>
        <w:pStyle w:val="Zhlav"/>
        <w:tabs>
          <w:tab w:val="clear" w:pos="4536"/>
          <w:tab w:val="right" w:pos="-1985"/>
          <w:tab w:val="left" w:pos="-1843"/>
          <w:tab w:val="center" w:pos="7371"/>
        </w:tabs>
        <w:spacing w:before="60"/>
        <w:jc w:val="both"/>
        <w:rPr>
          <w:rFonts w:ascii="Arial" w:hAnsi="Arial" w:cs="Arial"/>
          <w:sz w:val="20"/>
        </w:rPr>
      </w:pPr>
      <w:r>
        <w:rPr>
          <w:rFonts w:ascii="Arial" w:hAnsi="Arial" w:cs="Arial"/>
          <w:sz w:val="20"/>
        </w:rPr>
        <w:tab/>
      </w:r>
    </w:p>
    <w:p w14:paraId="553DA0FE" w14:textId="79F65E11" w:rsidR="00415CA5" w:rsidRDefault="00415CA5" w:rsidP="00415CA5">
      <w:pPr>
        <w:pStyle w:val="Odstavecseseznamem"/>
        <w:spacing w:line="240" w:lineRule="auto"/>
        <w:ind w:left="1418"/>
        <w:jc w:val="both"/>
        <w:rPr>
          <w:rFonts w:ascii="Arial" w:hAnsi="Arial" w:cs="Arial"/>
          <w:b w:val="0"/>
          <w:bCs/>
          <w:sz w:val="22"/>
          <w:szCs w:val="22"/>
        </w:rPr>
      </w:pPr>
      <w:r>
        <w:rPr>
          <w:rFonts w:ascii="Arial" w:hAnsi="Arial" w:cs="Arial"/>
          <w:sz w:val="22"/>
          <w:szCs w:val="22"/>
        </w:rPr>
        <w:t xml:space="preserve">B) v případě souhlasu dle </w:t>
      </w:r>
      <w:r w:rsidRPr="005131B2">
        <w:rPr>
          <w:rFonts w:ascii="Arial" w:hAnsi="Arial" w:cs="Arial"/>
          <w:b w:val="0"/>
          <w:bCs/>
          <w:sz w:val="22"/>
          <w:szCs w:val="22"/>
        </w:rPr>
        <w:t xml:space="preserve">§ 17 odst. 1 písm. g) vodního zákona </w:t>
      </w:r>
      <w:r>
        <w:rPr>
          <w:rFonts w:ascii="Arial" w:hAnsi="Arial" w:cs="Arial"/>
          <w:b w:val="0"/>
          <w:bCs/>
          <w:sz w:val="22"/>
          <w:szCs w:val="22"/>
        </w:rPr>
        <w:t xml:space="preserve">dále </w:t>
      </w:r>
      <w:r w:rsidR="00903BF1">
        <w:rPr>
          <w:rFonts w:ascii="Arial" w:hAnsi="Arial" w:cs="Arial"/>
          <w:b w:val="0"/>
          <w:bCs/>
          <w:sz w:val="22"/>
          <w:szCs w:val="22"/>
        </w:rPr>
        <w:t>navíc</w:t>
      </w:r>
      <w:r>
        <w:rPr>
          <w:rFonts w:ascii="Arial" w:hAnsi="Arial" w:cs="Arial"/>
          <w:b w:val="0"/>
          <w:bCs/>
          <w:sz w:val="22"/>
          <w:szCs w:val="22"/>
        </w:rPr>
        <w:t xml:space="preserve"> náležitosti </w:t>
      </w:r>
      <w:r w:rsidRPr="005131B2">
        <w:rPr>
          <w:rFonts w:ascii="Arial" w:hAnsi="Arial" w:cs="Arial"/>
          <w:b w:val="0"/>
          <w:bCs/>
          <w:sz w:val="22"/>
          <w:szCs w:val="22"/>
        </w:rPr>
        <w:t>uvedené v</w:t>
      </w:r>
      <w:r>
        <w:rPr>
          <w:rFonts w:ascii="Arial" w:hAnsi="Arial" w:cs="Arial"/>
          <w:b w:val="0"/>
          <w:bCs/>
          <w:sz w:val="22"/>
          <w:szCs w:val="22"/>
        </w:rPr>
        <w:t xml:space="preserve"> tomto </w:t>
      </w:r>
      <w:r w:rsidRPr="005131B2">
        <w:rPr>
          <w:rFonts w:ascii="Arial" w:hAnsi="Arial" w:cs="Arial"/>
          <w:b w:val="0"/>
          <w:bCs/>
          <w:sz w:val="22"/>
          <w:szCs w:val="22"/>
        </w:rPr>
        <w:t>ustanovení</w:t>
      </w:r>
      <w:r>
        <w:rPr>
          <w:rFonts w:ascii="Arial" w:hAnsi="Arial" w:cs="Arial"/>
          <w:b w:val="0"/>
          <w:bCs/>
          <w:sz w:val="22"/>
          <w:szCs w:val="22"/>
        </w:rPr>
        <w:t>:</w:t>
      </w:r>
    </w:p>
    <w:p w14:paraId="38561A4C" w14:textId="77777777" w:rsidR="00415CA5" w:rsidRDefault="00415CA5" w:rsidP="00415CA5">
      <w:pPr>
        <w:pStyle w:val="Odstavecseseznamem"/>
        <w:spacing w:line="240" w:lineRule="auto"/>
        <w:ind w:left="1418"/>
        <w:jc w:val="both"/>
        <w:rPr>
          <w:rFonts w:ascii="Arial" w:hAnsi="Arial" w:cs="Arial"/>
          <w:b w:val="0"/>
          <w:bCs/>
          <w:sz w:val="22"/>
          <w:szCs w:val="22"/>
        </w:rPr>
      </w:pPr>
      <w:r w:rsidRPr="005131B2">
        <w:rPr>
          <w:rFonts w:ascii="Arial" w:hAnsi="Arial" w:cs="Arial"/>
          <w:b w:val="0"/>
          <w:bCs/>
          <w:sz w:val="22"/>
          <w:szCs w:val="22"/>
        </w:rPr>
        <w:t xml:space="preserve"> </w:t>
      </w:r>
    </w:p>
    <w:p w14:paraId="5A3BB045" w14:textId="596F6558" w:rsidR="00415CA5" w:rsidRDefault="00415CA5" w:rsidP="00415CA5">
      <w:pPr>
        <w:pStyle w:val="Odstavecseseznamem"/>
        <w:spacing w:line="240" w:lineRule="auto"/>
        <w:ind w:left="1418"/>
        <w:jc w:val="both"/>
        <w:rPr>
          <w:rFonts w:ascii="Arial" w:hAnsi="Arial" w:cs="Arial"/>
          <w:b w:val="0"/>
          <w:bCs/>
          <w:sz w:val="22"/>
          <w:szCs w:val="22"/>
        </w:rPr>
      </w:pPr>
      <w:r>
        <w:rPr>
          <w:rFonts w:ascii="Arial" w:hAnsi="Arial" w:cs="Arial"/>
          <w:sz w:val="22"/>
          <w:szCs w:val="22"/>
        </w:rPr>
        <w:t xml:space="preserve">1. </w:t>
      </w:r>
      <w:r w:rsidRPr="00415CA5">
        <w:rPr>
          <w:rFonts w:ascii="Arial" w:hAnsi="Arial" w:cs="Arial"/>
          <w:sz w:val="22"/>
          <w:szCs w:val="22"/>
        </w:rPr>
        <w:t>Vyjádření osoby s odbornou způsobilostí</w:t>
      </w:r>
      <w:r w:rsidRPr="00415CA5">
        <w:rPr>
          <w:rFonts w:ascii="Arial" w:hAnsi="Arial" w:cs="Arial"/>
          <w:b w:val="0"/>
          <w:bCs/>
          <w:sz w:val="22"/>
          <w:szCs w:val="22"/>
        </w:rPr>
        <w:t xml:space="preserve"> k části záměru – vrtům pro využívání energetického potenciálu podzemních vod, které bude obsahovat:</w:t>
      </w:r>
    </w:p>
    <w:p w14:paraId="218FB903" w14:textId="77777777" w:rsidR="00050D52" w:rsidRDefault="00050D52" w:rsidP="00415CA5">
      <w:pPr>
        <w:pStyle w:val="Odstavecseseznamem"/>
        <w:spacing w:line="240" w:lineRule="auto"/>
        <w:ind w:left="1418"/>
        <w:jc w:val="both"/>
        <w:rPr>
          <w:rFonts w:ascii="Arial" w:hAnsi="Arial" w:cs="Arial"/>
          <w:b w:val="0"/>
          <w:sz w:val="22"/>
          <w:szCs w:val="22"/>
        </w:rPr>
      </w:pPr>
    </w:p>
    <w:p w14:paraId="3EE63F07" w14:textId="77777777" w:rsidR="00415CA5" w:rsidRPr="005131B2" w:rsidRDefault="00415CA5" w:rsidP="00415CA5">
      <w:pPr>
        <w:pStyle w:val="Zhlav"/>
        <w:tabs>
          <w:tab w:val="clear" w:pos="4536"/>
          <w:tab w:val="right" w:pos="-1985"/>
          <w:tab w:val="left" w:pos="-1843"/>
          <w:tab w:val="center" w:pos="7371"/>
        </w:tabs>
        <w:spacing w:before="60"/>
        <w:ind w:left="1701" w:hanging="227"/>
        <w:rPr>
          <w:rFonts w:ascii="Arial" w:hAnsi="Arial" w:cs="Arial"/>
          <w:sz w:val="22"/>
          <w:szCs w:val="22"/>
        </w:rPr>
      </w:pPr>
      <w:r w:rsidRPr="005131B2">
        <w:rPr>
          <w:rFonts w:ascii="Arial" w:hAnsi="Arial" w:cs="Arial"/>
          <w:sz w:val="22"/>
          <w:szCs w:val="22"/>
        </w:rPr>
        <w:t>a) identifikaci hydrogeologického rajonu, útvaru podzemních vod a kolektorů, včetně identifikace a popisu kolektoru, ze kterého bude podzemní voda využívána,</w:t>
      </w:r>
    </w:p>
    <w:p w14:paraId="220CC1F7" w14:textId="77777777" w:rsidR="00415CA5" w:rsidRPr="005131B2" w:rsidRDefault="00415CA5" w:rsidP="00415CA5">
      <w:pPr>
        <w:pStyle w:val="Zhlav"/>
        <w:tabs>
          <w:tab w:val="clear" w:pos="4536"/>
          <w:tab w:val="right" w:pos="-1985"/>
          <w:tab w:val="left" w:pos="-1843"/>
          <w:tab w:val="center" w:pos="7371"/>
        </w:tabs>
        <w:spacing w:before="60"/>
        <w:ind w:left="1701" w:hanging="227"/>
        <w:rPr>
          <w:rFonts w:ascii="Arial" w:hAnsi="Arial" w:cs="Arial"/>
          <w:sz w:val="22"/>
          <w:szCs w:val="22"/>
        </w:rPr>
      </w:pPr>
      <w:r w:rsidRPr="005131B2">
        <w:rPr>
          <w:rFonts w:ascii="Arial" w:hAnsi="Arial" w:cs="Arial"/>
          <w:sz w:val="22"/>
          <w:szCs w:val="22"/>
        </w:rPr>
        <w:t>b) popis hydrologických a hydrogeologických charakteristik prostředí, včetně předpokládané úrovně hladiny podzemní vody, mocnosti zvodnělé vrstvy a směru proudění podzemní vody v kolektoru, jehož voda nebo energetický potenciál mají být potencionálně využívány,</w:t>
      </w:r>
    </w:p>
    <w:p w14:paraId="5E79F313" w14:textId="77777777" w:rsidR="00415CA5" w:rsidRPr="005131B2" w:rsidRDefault="00415CA5" w:rsidP="00415CA5">
      <w:pPr>
        <w:pStyle w:val="Zhlav"/>
        <w:tabs>
          <w:tab w:val="clear" w:pos="4536"/>
          <w:tab w:val="right" w:pos="-1985"/>
          <w:tab w:val="left" w:pos="-1843"/>
          <w:tab w:val="center" w:pos="7371"/>
        </w:tabs>
        <w:spacing w:before="60"/>
        <w:ind w:left="1701" w:hanging="227"/>
        <w:rPr>
          <w:rFonts w:ascii="Arial" w:hAnsi="Arial" w:cs="Arial"/>
          <w:sz w:val="22"/>
          <w:szCs w:val="22"/>
        </w:rPr>
      </w:pPr>
      <w:r w:rsidRPr="005131B2">
        <w:rPr>
          <w:rFonts w:ascii="Arial" w:hAnsi="Arial" w:cs="Arial"/>
          <w:sz w:val="22"/>
          <w:szCs w:val="22"/>
        </w:rPr>
        <w:t>c) zhodnocení míry rizika ovlivnění množství a jakosti zdrojů podzemních a povrchových vod v dosahu možného vlivu projektovaných geologických prací,</w:t>
      </w:r>
    </w:p>
    <w:p w14:paraId="076F11A6" w14:textId="77777777" w:rsidR="00415CA5" w:rsidRPr="005131B2" w:rsidRDefault="00415CA5" w:rsidP="00415CA5">
      <w:pPr>
        <w:pStyle w:val="Zhlav"/>
        <w:tabs>
          <w:tab w:val="clear" w:pos="4536"/>
          <w:tab w:val="right" w:pos="-1985"/>
          <w:tab w:val="left" w:pos="-1843"/>
          <w:tab w:val="center" w:pos="7371"/>
        </w:tabs>
        <w:spacing w:before="60"/>
        <w:ind w:left="1701" w:hanging="227"/>
        <w:rPr>
          <w:rFonts w:ascii="Arial" w:hAnsi="Arial" w:cs="Arial"/>
          <w:sz w:val="22"/>
          <w:szCs w:val="22"/>
        </w:rPr>
      </w:pPr>
      <w:r w:rsidRPr="005131B2">
        <w:rPr>
          <w:rFonts w:ascii="Arial" w:hAnsi="Arial" w:cs="Arial"/>
          <w:sz w:val="22"/>
          <w:szCs w:val="22"/>
        </w:rPr>
        <w:t>d) zjednodušenou dokumentaci jímacích objektů podzemní vody nebo jiných obdobných objektů nebo výskytů podzemní vody, zejména studny, zářezy, prameny, mokřady, suchozemské ekosystémy vázané na podzemní vodu nacházející se v dosahu možného vlivu projektovaných geologických prací obsahujícím zejména údaje o typu objektu nebo výskytu, umístění, hloubce, rozsahu, využívaném kolektoru, stavu hladiny podzemní vody, účelu a způsobu využívání,</w:t>
      </w:r>
    </w:p>
    <w:p w14:paraId="4B04B671" w14:textId="77777777" w:rsidR="00415CA5" w:rsidRPr="005131B2" w:rsidRDefault="00415CA5" w:rsidP="00415CA5">
      <w:pPr>
        <w:pStyle w:val="Zhlav"/>
        <w:tabs>
          <w:tab w:val="clear" w:pos="4536"/>
          <w:tab w:val="right" w:pos="-1985"/>
          <w:tab w:val="left" w:pos="-1843"/>
          <w:tab w:val="center" w:pos="7371"/>
        </w:tabs>
        <w:spacing w:before="60"/>
        <w:ind w:left="1701" w:hanging="227"/>
        <w:rPr>
          <w:rFonts w:ascii="Arial" w:hAnsi="Arial" w:cs="Arial"/>
          <w:sz w:val="22"/>
          <w:szCs w:val="22"/>
        </w:rPr>
      </w:pPr>
      <w:r w:rsidRPr="005131B2">
        <w:rPr>
          <w:rFonts w:ascii="Arial" w:hAnsi="Arial" w:cs="Arial"/>
          <w:sz w:val="22"/>
          <w:szCs w:val="22"/>
        </w:rPr>
        <w:t>e) návrh opatření směřujících k eliminaci vlivu projektovaných geologických prací na místní vodní režim,</w:t>
      </w:r>
    </w:p>
    <w:p w14:paraId="0ED7DC2E" w14:textId="77777777" w:rsidR="00415CA5" w:rsidRPr="005131B2" w:rsidRDefault="00415CA5" w:rsidP="00415CA5">
      <w:pPr>
        <w:pStyle w:val="Zhlav"/>
        <w:tabs>
          <w:tab w:val="clear" w:pos="4536"/>
          <w:tab w:val="right" w:pos="-1985"/>
          <w:tab w:val="left" w:pos="-1843"/>
          <w:tab w:val="center" w:pos="7371"/>
        </w:tabs>
        <w:spacing w:before="60"/>
        <w:ind w:left="1701" w:hanging="227"/>
        <w:rPr>
          <w:rFonts w:ascii="Arial" w:hAnsi="Arial" w:cs="Arial"/>
          <w:sz w:val="22"/>
          <w:szCs w:val="22"/>
        </w:rPr>
      </w:pPr>
      <w:r w:rsidRPr="005131B2">
        <w:rPr>
          <w:rFonts w:ascii="Arial" w:hAnsi="Arial" w:cs="Arial"/>
          <w:sz w:val="22"/>
          <w:szCs w:val="22"/>
        </w:rPr>
        <w:lastRenderedPageBreak/>
        <w:t>f) návrh likvidace průzkumného díla a uvedení pozemku do předchozího stavu v případě, že následné využití díla nebude možné.</w:t>
      </w:r>
    </w:p>
    <w:p w14:paraId="0A267CFF" w14:textId="77777777" w:rsidR="00415CA5" w:rsidRPr="00D86B4C" w:rsidRDefault="00415CA5" w:rsidP="00415CA5">
      <w:pPr>
        <w:pStyle w:val="Odstavecseseznamem"/>
        <w:ind w:left="1418"/>
        <w:jc w:val="both"/>
        <w:rPr>
          <w:rFonts w:ascii="Arial" w:hAnsi="Arial" w:cs="Arial"/>
          <w:b w:val="0"/>
          <w:bCs/>
          <w:sz w:val="22"/>
          <w:szCs w:val="22"/>
        </w:rPr>
      </w:pPr>
      <w:r w:rsidRPr="00D86B4C">
        <w:rPr>
          <w:rFonts w:ascii="Arial" w:hAnsi="Arial" w:cs="Arial"/>
          <w:b w:val="0"/>
          <w:sz w:val="22"/>
          <w:szCs w:val="22"/>
        </w:rPr>
        <w:t xml:space="preserve"> </w:t>
      </w:r>
    </w:p>
    <w:p w14:paraId="51BF4C97" w14:textId="16352D63" w:rsidR="00ED0594" w:rsidRPr="00415CA5" w:rsidRDefault="00415CA5" w:rsidP="006B729D">
      <w:pPr>
        <w:pStyle w:val="Odstavecseseznamem"/>
        <w:numPr>
          <w:ilvl w:val="1"/>
          <w:numId w:val="4"/>
        </w:numPr>
        <w:overflowPunct w:val="0"/>
        <w:autoSpaceDE w:val="0"/>
        <w:autoSpaceDN w:val="0"/>
        <w:adjustRightInd w:val="0"/>
        <w:spacing w:line="240" w:lineRule="auto"/>
        <w:ind w:left="1142"/>
        <w:jc w:val="both"/>
        <w:rPr>
          <w:rFonts w:ascii="Arial" w:hAnsi="Arial" w:cs="Arial"/>
          <w:b w:val="0"/>
          <w:sz w:val="22"/>
          <w:szCs w:val="22"/>
        </w:rPr>
      </w:pPr>
      <w:r>
        <w:rPr>
          <w:rFonts w:ascii="Arial" w:hAnsi="Arial" w:cs="Arial"/>
          <w:b w:val="0"/>
          <w:sz w:val="22"/>
          <w:szCs w:val="22"/>
        </w:rPr>
        <w:t xml:space="preserve"> </w:t>
      </w:r>
      <w:r w:rsidRPr="005C06B5">
        <w:rPr>
          <w:rFonts w:ascii="Arial" w:hAnsi="Arial" w:cs="Arial"/>
          <w:b w:val="0"/>
          <w:sz w:val="22"/>
          <w:szCs w:val="22"/>
        </w:rPr>
        <w:t xml:space="preserve">Z pohledu vodního zákona musí žádost </w:t>
      </w:r>
      <w:r>
        <w:rPr>
          <w:rFonts w:ascii="Arial" w:hAnsi="Arial" w:cs="Arial"/>
          <w:b w:val="0"/>
          <w:sz w:val="22"/>
          <w:szCs w:val="22"/>
        </w:rPr>
        <w:t>o závazné stanovisko dle</w:t>
      </w:r>
      <w:r w:rsidR="00ED0594" w:rsidRPr="00415CA5">
        <w:rPr>
          <w:rFonts w:ascii="Arial" w:hAnsi="Arial" w:cs="Arial"/>
          <w:bCs/>
          <w:sz w:val="22"/>
          <w:szCs w:val="22"/>
        </w:rPr>
        <w:t xml:space="preserve"> § 104 odst. 3 vodního zákona</w:t>
      </w:r>
      <w:r>
        <w:rPr>
          <w:rFonts w:ascii="Arial" w:hAnsi="Arial" w:cs="Arial"/>
          <w:bCs/>
          <w:sz w:val="22"/>
          <w:szCs w:val="22"/>
        </w:rPr>
        <w:t xml:space="preserve"> </w:t>
      </w:r>
      <w:r w:rsidRPr="005C06B5">
        <w:rPr>
          <w:rFonts w:ascii="Arial" w:hAnsi="Arial" w:cs="Arial"/>
          <w:b w:val="0"/>
          <w:sz w:val="22"/>
          <w:szCs w:val="22"/>
        </w:rPr>
        <w:t>obsahovat povinné náležitosti</w:t>
      </w:r>
      <w:r w:rsidR="00ED0594" w:rsidRPr="00415CA5">
        <w:rPr>
          <w:rFonts w:ascii="Arial" w:hAnsi="Arial" w:cs="Arial"/>
          <w:bCs/>
          <w:sz w:val="22"/>
          <w:szCs w:val="22"/>
        </w:rPr>
        <w:t>:</w:t>
      </w:r>
    </w:p>
    <w:p w14:paraId="5D524FD9" w14:textId="5C19CA82" w:rsidR="00ED0594" w:rsidRDefault="00ED0594" w:rsidP="006B729D">
      <w:pPr>
        <w:pStyle w:val="Odstavecseseznamem"/>
        <w:numPr>
          <w:ilvl w:val="0"/>
          <w:numId w:val="7"/>
        </w:numPr>
        <w:overflowPunct w:val="0"/>
        <w:autoSpaceDE w:val="0"/>
        <w:autoSpaceDN w:val="0"/>
        <w:adjustRightInd w:val="0"/>
        <w:spacing w:line="240" w:lineRule="auto"/>
        <w:ind w:left="1843"/>
        <w:jc w:val="both"/>
        <w:rPr>
          <w:rFonts w:ascii="Arial" w:hAnsi="Arial" w:cs="Arial"/>
          <w:b w:val="0"/>
          <w:sz w:val="22"/>
          <w:szCs w:val="22"/>
        </w:rPr>
      </w:pPr>
      <w:r w:rsidRPr="005C06B5">
        <w:rPr>
          <w:rFonts w:ascii="Arial" w:hAnsi="Arial" w:cs="Arial"/>
          <w:b w:val="0"/>
          <w:sz w:val="22"/>
          <w:szCs w:val="22"/>
        </w:rPr>
        <w:t>kompletní dokumentace pro povolení již plně připraveného záměru</w:t>
      </w:r>
    </w:p>
    <w:p w14:paraId="301DC1DD" w14:textId="77777777" w:rsidR="00C12C0D" w:rsidRPr="00EC34FC" w:rsidRDefault="00C12C0D" w:rsidP="006B729D">
      <w:pPr>
        <w:pStyle w:val="Odstavecseseznamem"/>
        <w:numPr>
          <w:ilvl w:val="0"/>
          <w:numId w:val="7"/>
        </w:numPr>
        <w:ind w:left="1843"/>
        <w:rPr>
          <w:b w:val="0"/>
          <w:bCs/>
        </w:rPr>
      </w:pPr>
      <w:r w:rsidRPr="00EC34FC">
        <w:rPr>
          <w:rFonts w:ascii="Arial" w:hAnsi="Arial" w:cs="Arial"/>
          <w:b w:val="0"/>
          <w:bCs/>
          <w:sz w:val="22"/>
          <w:szCs w:val="22"/>
        </w:rPr>
        <w:t>stanovisko správce povodí k záměru (dle § 54 odst. 4 vodního zákona)</w:t>
      </w:r>
    </w:p>
    <w:p w14:paraId="39CE1305" w14:textId="77777777" w:rsidR="00ED0594" w:rsidRPr="00D4563F" w:rsidRDefault="00ED0594" w:rsidP="006B729D">
      <w:pPr>
        <w:pStyle w:val="Odstavecseseznamem"/>
        <w:spacing w:line="240" w:lineRule="auto"/>
        <w:ind w:left="1843"/>
        <w:jc w:val="both"/>
        <w:rPr>
          <w:rFonts w:ascii="Arial" w:hAnsi="Arial" w:cs="Arial"/>
          <w:bCs/>
          <w:color w:val="2F5496"/>
          <w:sz w:val="22"/>
          <w:szCs w:val="22"/>
        </w:rPr>
      </w:pPr>
    </w:p>
    <w:p w14:paraId="5123979C" w14:textId="77777777" w:rsidR="00ED0594" w:rsidRPr="005C06B5" w:rsidRDefault="00ED0594" w:rsidP="006B729D">
      <w:pPr>
        <w:pStyle w:val="Odstavecseseznamem"/>
        <w:numPr>
          <w:ilvl w:val="1"/>
          <w:numId w:val="4"/>
        </w:numPr>
        <w:overflowPunct w:val="0"/>
        <w:autoSpaceDE w:val="0"/>
        <w:autoSpaceDN w:val="0"/>
        <w:adjustRightInd w:val="0"/>
        <w:spacing w:line="240" w:lineRule="auto"/>
        <w:ind w:left="1134" w:hanging="425"/>
        <w:jc w:val="both"/>
        <w:rPr>
          <w:rFonts w:ascii="Arial" w:hAnsi="Arial" w:cs="Arial"/>
          <w:b w:val="0"/>
          <w:i/>
          <w:iCs/>
          <w:sz w:val="22"/>
          <w:szCs w:val="22"/>
        </w:rPr>
      </w:pPr>
      <w:bookmarkStart w:id="2" w:name="_Hlk158044370"/>
      <w:r w:rsidRPr="005C06B5">
        <w:rPr>
          <w:rFonts w:ascii="Arial" w:hAnsi="Arial" w:cs="Arial"/>
          <w:b w:val="0"/>
          <w:sz w:val="22"/>
          <w:szCs w:val="22"/>
        </w:rPr>
        <w:t>Z pohledu zákona o pohřebnictví pro posouzení záměru ve smyslu</w:t>
      </w:r>
      <w:r w:rsidRPr="005C06B5">
        <w:rPr>
          <w:rFonts w:ascii="Arial" w:hAnsi="Arial" w:cs="Arial"/>
          <w:b w:val="0"/>
          <w:i/>
          <w:iCs/>
          <w:sz w:val="22"/>
          <w:szCs w:val="22"/>
        </w:rPr>
        <w:t xml:space="preserve"> </w:t>
      </w:r>
      <w:proofErr w:type="spellStart"/>
      <w:r w:rsidRPr="005C06B5">
        <w:rPr>
          <w:rFonts w:ascii="Arial" w:hAnsi="Arial" w:cs="Arial"/>
          <w:b w:val="0"/>
          <w:sz w:val="22"/>
          <w:szCs w:val="22"/>
        </w:rPr>
        <w:t>ust</w:t>
      </w:r>
      <w:proofErr w:type="spellEnd"/>
      <w:r w:rsidRPr="005C06B5">
        <w:rPr>
          <w:rFonts w:ascii="Arial" w:hAnsi="Arial" w:cs="Arial"/>
          <w:b w:val="0"/>
          <w:sz w:val="22"/>
          <w:szCs w:val="22"/>
        </w:rPr>
        <w:t>. § 17 odst. 1 a 2 tohoto zákona musí žádost obsahovat tyto náležitosti:</w:t>
      </w:r>
      <w:r w:rsidRPr="005C06B5">
        <w:rPr>
          <w:rFonts w:ascii="Arial" w:hAnsi="Arial" w:cs="Arial"/>
          <w:b w:val="0"/>
          <w:i/>
          <w:iCs/>
          <w:sz w:val="22"/>
          <w:szCs w:val="22"/>
        </w:rPr>
        <w:t xml:space="preserve"> </w:t>
      </w:r>
    </w:p>
    <w:p w14:paraId="5D7C14C3" w14:textId="77777777" w:rsidR="00ED0594" w:rsidRPr="005C06B5" w:rsidRDefault="00ED0594" w:rsidP="00ED0594">
      <w:pPr>
        <w:pStyle w:val="Odstavecseseznamem"/>
        <w:spacing w:line="240" w:lineRule="auto"/>
        <w:ind w:left="851"/>
        <w:jc w:val="both"/>
        <w:rPr>
          <w:rFonts w:ascii="Arial" w:hAnsi="Arial" w:cs="Arial"/>
          <w:b w:val="0"/>
          <w:bCs/>
          <w:i/>
          <w:iCs/>
          <w:sz w:val="22"/>
          <w:szCs w:val="22"/>
        </w:rPr>
      </w:pPr>
    </w:p>
    <w:bookmarkEnd w:id="2"/>
    <w:p w14:paraId="252004D3" w14:textId="77777777" w:rsidR="00ED0594" w:rsidRPr="005C06B5" w:rsidRDefault="00ED0594" w:rsidP="006B729D">
      <w:pPr>
        <w:pStyle w:val="Odstavecseseznamem"/>
        <w:numPr>
          <w:ilvl w:val="0"/>
          <w:numId w:val="6"/>
        </w:numPr>
        <w:overflowPunct w:val="0"/>
        <w:autoSpaceDE w:val="0"/>
        <w:autoSpaceDN w:val="0"/>
        <w:adjustRightInd w:val="0"/>
        <w:spacing w:line="240" w:lineRule="auto"/>
        <w:ind w:left="1843"/>
        <w:jc w:val="both"/>
        <w:rPr>
          <w:rFonts w:ascii="Arial" w:hAnsi="Arial" w:cs="Arial"/>
          <w:b w:val="0"/>
          <w:sz w:val="22"/>
          <w:szCs w:val="22"/>
        </w:rPr>
      </w:pPr>
      <w:r w:rsidRPr="005C06B5">
        <w:rPr>
          <w:rFonts w:ascii="Arial" w:hAnsi="Arial" w:cs="Arial"/>
          <w:b w:val="0"/>
          <w:sz w:val="22"/>
          <w:szCs w:val="22"/>
        </w:rPr>
        <w:t xml:space="preserve">kompletní dokumentace pro povolení </w:t>
      </w:r>
      <w:bookmarkStart w:id="3" w:name="_Hlk159922285"/>
      <w:r w:rsidRPr="005C06B5">
        <w:rPr>
          <w:rFonts w:ascii="Arial" w:hAnsi="Arial" w:cs="Arial"/>
          <w:b w:val="0"/>
          <w:sz w:val="22"/>
          <w:szCs w:val="22"/>
        </w:rPr>
        <w:t>již plně připraveného záměru</w:t>
      </w:r>
      <w:bookmarkEnd w:id="3"/>
    </w:p>
    <w:p w14:paraId="5865DD34" w14:textId="77777777" w:rsidR="00ED0594" w:rsidRPr="005C06B5" w:rsidRDefault="00ED0594" w:rsidP="006B729D">
      <w:pPr>
        <w:pStyle w:val="Odstavecseseznamem"/>
        <w:numPr>
          <w:ilvl w:val="0"/>
          <w:numId w:val="6"/>
        </w:numPr>
        <w:overflowPunct w:val="0"/>
        <w:autoSpaceDE w:val="0"/>
        <w:autoSpaceDN w:val="0"/>
        <w:adjustRightInd w:val="0"/>
        <w:spacing w:line="240" w:lineRule="auto"/>
        <w:ind w:left="1843"/>
        <w:jc w:val="both"/>
        <w:rPr>
          <w:rFonts w:ascii="Arial" w:hAnsi="Arial" w:cs="Arial"/>
          <w:b w:val="0"/>
          <w:sz w:val="22"/>
          <w:szCs w:val="22"/>
        </w:rPr>
      </w:pPr>
      <w:r w:rsidRPr="005C06B5">
        <w:rPr>
          <w:rFonts w:ascii="Arial" w:hAnsi="Arial" w:cs="Arial"/>
          <w:b w:val="0"/>
          <w:sz w:val="22"/>
          <w:szCs w:val="22"/>
        </w:rPr>
        <w:t>výsledky hydrogeologického průzkumu, z nichž je zřejmé, zda je pozemek k navrženému způsobu pohřbívání vhodný.</w:t>
      </w:r>
    </w:p>
    <w:p w14:paraId="56E409D4" w14:textId="3C68152F" w:rsidR="00ED0594" w:rsidRDefault="00ED0594" w:rsidP="00ED0594">
      <w:pPr>
        <w:pStyle w:val="Odstavecseseznamem"/>
        <w:overflowPunct w:val="0"/>
        <w:autoSpaceDE w:val="0"/>
        <w:autoSpaceDN w:val="0"/>
        <w:adjustRightInd w:val="0"/>
        <w:spacing w:line="240" w:lineRule="auto"/>
        <w:ind w:left="0"/>
        <w:jc w:val="both"/>
        <w:rPr>
          <w:rFonts w:ascii="Arial" w:hAnsi="Arial" w:cs="Arial"/>
          <w:b w:val="0"/>
          <w:color w:val="2F5496"/>
          <w:sz w:val="22"/>
          <w:szCs w:val="22"/>
        </w:rPr>
      </w:pPr>
    </w:p>
    <w:p w14:paraId="000174C2" w14:textId="77777777" w:rsidR="006B729D" w:rsidRPr="00D4563F" w:rsidRDefault="006B729D" w:rsidP="00ED0594">
      <w:pPr>
        <w:pStyle w:val="Odstavecseseznamem"/>
        <w:overflowPunct w:val="0"/>
        <w:autoSpaceDE w:val="0"/>
        <w:autoSpaceDN w:val="0"/>
        <w:adjustRightInd w:val="0"/>
        <w:spacing w:line="240" w:lineRule="auto"/>
        <w:ind w:left="0"/>
        <w:jc w:val="both"/>
        <w:rPr>
          <w:rFonts w:ascii="Arial" w:hAnsi="Arial" w:cs="Arial"/>
          <w:b w:val="0"/>
          <w:color w:val="2F5496"/>
          <w:sz w:val="22"/>
          <w:szCs w:val="22"/>
        </w:rPr>
      </w:pPr>
    </w:p>
    <w:p w14:paraId="2445744B" w14:textId="14F14506" w:rsidR="00ED0594" w:rsidRPr="007670E1" w:rsidRDefault="00ED0594" w:rsidP="006B729D">
      <w:pPr>
        <w:pStyle w:val="Odstavecseseznamem"/>
        <w:numPr>
          <w:ilvl w:val="0"/>
          <w:numId w:val="4"/>
        </w:numPr>
        <w:overflowPunct w:val="0"/>
        <w:autoSpaceDE w:val="0"/>
        <w:autoSpaceDN w:val="0"/>
        <w:adjustRightInd w:val="0"/>
        <w:spacing w:line="240" w:lineRule="auto"/>
        <w:jc w:val="both"/>
        <w:rPr>
          <w:rFonts w:ascii="Arial" w:hAnsi="Arial" w:cs="Arial"/>
          <w:sz w:val="22"/>
          <w:szCs w:val="22"/>
          <w:u w:val="single"/>
        </w:rPr>
      </w:pPr>
      <w:r w:rsidRPr="007670E1">
        <w:rPr>
          <w:rFonts w:ascii="Arial" w:hAnsi="Arial" w:cs="Arial"/>
          <w:sz w:val="22"/>
          <w:szCs w:val="22"/>
          <w:u w:val="single"/>
        </w:rPr>
        <w:t>Odpadové hospodářství</w:t>
      </w:r>
      <w:r w:rsidRPr="007670E1">
        <w:rPr>
          <w:rFonts w:ascii="Arial" w:hAnsi="Arial" w:cs="Arial"/>
          <w:b w:val="0"/>
          <w:bCs/>
          <w:iCs/>
          <w:sz w:val="22"/>
          <w:szCs w:val="22"/>
        </w:rPr>
        <w:t>:</w:t>
      </w:r>
    </w:p>
    <w:p w14:paraId="178B1CBE" w14:textId="77777777" w:rsidR="00ED0594" w:rsidRPr="00D4563F" w:rsidRDefault="00ED0594" w:rsidP="00ED0594">
      <w:pPr>
        <w:tabs>
          <w:tab w:val="left" w:pos="5954"/>
        </w:tabs>
        <w:ind w:right="-2"/>
        <w:jc w:val="right"/>
        <w:rPr>
          <w:rFonts w:ascii="Arial" w:hAnsi="Arial" w:cs="Arial"/>
          <w:bCs/>
          <w:color w:val="2F5496"/>
          <w:sz w:val="22"/>
          <w:szCs w:val="22"/>
        </w:rPr>
      </w:pPr>
      <w:r w:rsidRPr="00D4563F">
        <w:rPr>
          <w:rFonts w:ascii="Arial" w:hAnsi="Arial" w:cs="Arial"/>
          <w:bCs/>
          <w:iCs/>
          <w:color w:val="2F5496"/>
          <w:sz w:val="22"/>
          <w:szCs w:val="22"/>
        </w:rPr>
        <w:tab/>
      </w:r>
    </w:p>
    <w:p w14:paraId="4EDA610A" w14:textId="77777777" w:rsidR="00ED0594" w:rsidRPr="005C06B5" w:rsidRDefault="00ED0594" w:rsidP="00ED0594">
      <w:pPr>
        <w:ind w:left="360"/>
        <w:jc w:val="both"/>
        <w:rPr>
          <w:rFonts w:ascii="Arial" w:hAnsi="Arial" w:cs="Arial"/>
          <w:sz w:val="22"/>
          <w:szCs w:val="22"/>
        </w:rPr>
      </w:pPr>
      <w:r w:rsidRPr="005C06B5">
        <w:rPr>
          <w:rFonts w:ascii="Arial" w:hAnsi="Arial" w:cs="Arial"/>
          <w:sz w:val="22"/>
          <w:szCs w:val="22"/>
        </w:rPr>
        <w:t xml:space="preserve">Z pohledu zákona o odpadech, pro posouzení záměru pro vydání závazného stanoviska ve smyslu </w:t>
      </w:r>
      <w:proofErr w:type="spellStart"/>
      <w:r w:rsidRPr="005C06B5">
        <w:rPr>
          <w:rFonts w:ascii="Arial" w:hAnsi="Arial" w:cs="Arial"/>
          <w:sz w:val="22"/>
          <w:szCs w:val="22"/>
        </w:rPr>
        <w:t>ust</w:t>
      </w:r>
      <w:proofErr w:type="spellEnd"/>
      <w:r w:rsidRPr="005C06B5">
        <w:rPr>
          <w:rFonts w:ascii="Arial" w:hAnsi="Arial" w:cs="Arial"/>
          <w:sz w:val="22"/>
          <w:szCs w:val="22"/>
        </w:rPr>
        <w:t xml:space="preserve">. § 146 odst. 3 písm. a) zákona o odpadech, popř. vydání vyjádření ve smyslu </w:t>
      </w:r>
      <w:proofErr w:type="spellStart"/>
      <w:r w:rsidRPr="005C06B5">
        <w:rPr>
          <w:rFonts w:ascii="Arial" w:hAnsi="Arial" w:cs="Arial"/>
          <w:sz w:val="22"/>
          <w:szCs w:val="22"/>
        </w:rPr>
        <w:t>ust</w:t>
      </w:r>
      <w:proofErr w:type="spellEnd"/>
      <w:r w:rsidRPr="005C06B5">
        <w:rPr>
          <w:rFonts w:ascii="Arial" w:hAnsi="Arial" w:cs="Arial"/>
          <w:sz w:val="22"/>
          <w:szCs w:val="22"/>
        </w:rPr>
        <w:t>. § 146 odst. 3 písm. b) a c) zákona o odpadech, musí žádost obsahovat tyto náležitosti:</w:t>
      </w:r>
    </w:p>
    <w:p w14:paraId="2AC9A96E" w14:textId="77777777" w:rsidR="00ED0594" w:rsidRPr="005C06B5" w:rsidRDefault="00ED0594" w:rsidP="00ED0594">
      <w:pPr>
        <w:ind w:left="360"/>
        <w:jc w:val="both"/>
        <w:rPr>
          <w:rFonts w:ascii="Arial" w:hAnsi="Arial" w:cs="Arial"/>
          <w:sz w:val="22"/>
          <w:szCs w:val="22"/>
          <w:u w:val="single"/>
        </w:rPr>
      </w:pPr>
    </w:p>
    <w:p w14:paraId="1575B0EA" w14:textId="77777777" w:rsidR="00ED0594" w:rsidRPr="005C06B5" w:rsidRDefault="00ED0594" w:rsidP="006B729D">
      <w:pPr>
        <w:numPr>
          <w:ilvl w:val="0"/>
          <w:numId w:val="8"/>
        </w:numPr>
        <w:ind w:left="1134" w:hanging="283"/>
        <w:jc w:val="both"/>
        <w:rPr>
          <w:rFonts w:ascii="Arial" w:hAnsi="Arial" w:cs="Arial"/>
          <w:sz w:val="22"/>
          <w:szCs w:val="22"/>
        </w:rPr>
      </w:pPr>
      <w:r w:rsidRPr="005C06B5">
        <w:rPr>
          <w:rFonts w:ascii="Arial" w:hAnsi="Arial" w:cs="Arial"/>
          <w:sz w:val="22"/>
          <w:szCs w:val="22"/>
        </w:rPr>
        <w:t>kompletní dokumentaci pro povolení již plně připraveného záměru.</w:t>
      </w:r>
    </w:p>
    <w:p w14:paraId="5F10AD37" w14:textId="77777777" w:rsidR="00ED0594" w:rsidRPr="00D4563F" w:rsidRDefault="00ED0594" w:rsidP="00ED0594">
      <w:pPr>
        <w:jc w:val="both"/>
        <w:rPr>
          <w:rFonts w:ascii="Arial" w:hAnsi="Arial" w:cs="Arial"/>
          <w:color w:val="2F5496"/>
          <w:sz w:val="22"/>
          <w:szCs w:val="22"/>
        </w:rPr>
      </w:pPr>
    </w:p>
    <w:p w14:paraId="10CB3E5B" w14:textId="172B2E39" w:rsidR="00ED0594" w:rsidRPr="007670E1" w:rsidRDefault="00ED0594" w:rsidP="006B729D">
      <w:pPr>
        <w:numPr>
          <w:ilvl w:val="0"/>
          <w:numId w:val="4"/>
        </w:numPr>
        <w:overflowPunct w:val="0"/>
        <w:autoSpaceDE w:val="0"/>
        <w:autoSpaceDN w:val="0"/>
        <w:adjustRightInd w:val="0"/>
        <w:ind w:right="-144"/>
        <w:contextualSpacing/>
        <w:rPr>
          <w:rFonts w:ascii="Arial" w:hAnsi="Arial" w:cs="Arial"/>
          <w:b/>
          <w:iCs/>
          <w:sz w:val="22"/>
          <w:szCs w:val="22"/>
        </w:rPr>
      </w:pPr>
      <w:r w:rsidRPr="007670E1">
        <w:rPr>
          <w:rFonts w:ascii="Arial" w:hAnsi="Arial" w:cs="Arial"/>
          <w:b/>
          <w:sz w:val="22"/>
          <w:szCs w:val="22"/>
          <w:u w:val="single"/>
        </w:rPr>
        <w:t>Ochrana ovzduší</w:t>
      </w:r>
      <w:r w:rsidRPr="007670E1">
        <w:rPr>
          <w:rFonts w:ascii="Arial" w:hAnsi="Arial" w:cs="Arial"/>
          <w:bCs/>
          <w:iCs/>
          <w:sz w:val="22"/>
          <w:szCs w:val="22"/>
        </w:rPr>
        <w:t>:</w:t>
      </w:r>
      <w:r w:rsidRPr="007670E1">
        <w:rPr>
          <w:rFonts w:ascii="Arial" w:hAnsi="Arial" w:cs="Arial"/>
          <w:b/>
          <w:iCs/>
          <w:sz w:val="22"/>
          <w:szCs w:val="22"/>
        </w:rPr>
        <w:t xml:space="preserve"> </w:t>
      </w:r>
      <w:r w:rsidRPr="007670E1">
        <w:rPr>
          <w:rFonts w:ascii="Arial" w:hAnsi="Arial" w:cs="Arial"/>
          <w:b/>
          <w:iCs/>
          <w:sz w:val="22"/>
          <w:szCs w:val="22"/>
        </w:rPr>
        <w:tab/>
      </w:r>
    </w:p>
    <w:p w14:paraId="6023F123" w14:textId="77777777" w:rsidR="00ED0594" w:rsidRPr="00D4563F" w:rsidRDefault="00ED0594" w:rsidP="00ED0594">
      <w:pPr>
        <w:tabs>
          <w:tab w:val="left" w:pos="5387"/>
        </w:tabs>
        <w:overflowPunct w:val="0"/>
        <w:autoSpaceDE w:val="0"/>
        <w:autoSpaceDN w:val="0"/>
        <w:adjustRightInd w:val="0"/>
        <w:ind w:left="720" w:right="-144"/>
        <w:contextualSpacing/>
        <w:rPr>
          <w:rFonts w:ascii="Arial" w:hAnsi="Arial" w:cs="Arial"/>
          <w:color w:val="2F5496"/>
          <w:sz w:val="22"/>
          <w:szCs w:val="22"/>
        </w:rPr>
      </w:pPr>
      <w:r w:rsidRPr="00D4563F">
        <w:rPr>
          <w:rFonts w:ascii="Arial" w:hAnsi="Arial" w:cs="Arial"/>
          <w:iCs/>
          <w:color w:val="2F5496"/>
          <w:sz w:val="22"/>
          <w:szCs w:val="22"/>
        </w:rPr>
        <w:tab/>
      </w:r>
    </w:p>
    <w:p w14:paraId="5DE6C1E0" w14:textId="77777777" w:rsidR="00ED0594" w:rsidRPr="005C06B5" w:rsidRDefault="00ED0594" w:rsidP="00ED0594">
      <w:pPr>
        <w:ind w:left="360"/>
        <w:jc w:val="both"/>
        <w:rPr>
          <w:rFonts w:ascii="Arial" w:hAnsi="Arial" w:cs="Arial"/>
          <w:bCs/>
          <w:sz w:val="22"/>
          <w:szCs w:val="22"/>
        </w:rPr>
      </w:pPr>
      <w:r w:rsidRPr="005C06B5">
        <w:rPr>
          <w:rFonts w:ascii="Arial" w:hAnsi="Arial" w:cs="Arial"/>
          <w:bCs/>
          <w:sz w:val="22"/>
          <w:szCs w:val="22"/>
        </w:rPr>
        <w:t xml:space="preserve">Z pohledu zákona o ochraně ovzduší, pokud je předmětem žádosti mj. i vyjmenovaný stacionární zdroj znečišťování ovzduší </w:t>
      </w:r>
      <w:r w:rsidRPr="005C06B5">
        <w:rPr>
          <w:rFonts w:ascii="Arial" w:hAnsi="Arial" w:cs="Arial"/>
          <w:bCs/>
          <w:sz w:val="22"/>
          <w:szCs w:val="22"/>
          <w:shd w:val="clear" w:color="auto" w:fill="FFFFFF"/>
        </w:rPr>
        <w:t>uvedený v </w:t>
      </w:r>
      <w:hyperlink r:id="rId12" w:history="1">
        <w:r w:rsidRPr="005C06B5">
          <w:rPr>
            <w:rStyle w:val="Hypertextovodkaz"/>
            <w:rFonts w:ascii="Arial" w:hAnsi="Arial" w:cs="Arial"/>
            <w:bCs/>
            <w:color w:val="auto"/>
            <w:sz w:val="22"/>
            <w:szCs w:val="22"/>
            <w:shd w:val="clear" w:color="auto" w:fill="FFFFFF"/>
          </w:rPr>
          <w:t>příloze č. 2</w:t>
        </w:r>
      </w:hyperlink>
      <w:r w:rsidRPr="005C06B5">
        <w:rPr>
          <w:rFonts w:ascii="Arial" w:hAnsi="Arial" w:cs="Arial"/>
          <w:bCs/>
          <w:sz w:val="22"/>
          <w:szCs w:val="22"/>
          <w:shd w:val="clear" w:color="auto" w:fill="FFFFFF"/>
        </w:rPr>
        <w:t xml:space="preserve"> k tomuto zákonu </w:t>
      </w:r>
      <w:r w:rsidRPr="005C06B5">
        <w:rPr>
          <w:rFonts w:ascii="Arial" w:hAnsi="Arial" w:cs="Arial"/>
          <w:bCs/>
          <w:sz w:val="22"/>
          <w:szCs w:val="22"/>
        </w:rPr>
        <w:t>musí žádost obsahovat tyto náležitosti:</w:t>
      </w:r>
    </w:p>
    <w:p w14:paraId="78A8995F" w14:textId="77777777" w:rsidR="00ED0594" w:rsidRPr="005C06B5" w:rsidRDefault="00ED0594" w:rsidP="00ED0594">
      <w:pPr>
        <w:ind w:left="360"/>
        <w:jc w:val="both"/>
        <w:rPr>
          <w:rFonts w:ascii="Arial" w:hAnsi="Arial" w:cs="Arial"/>
          <w:bCs/>
          <w:sz w:val="22"/>
          <w:szCs w:val="22"/>
        </w:rPr>
      </w:pPr>
    </w:p>
    <w:p w14:paraId="7710BA09" w14:textId="77777777" w:rsidR="00ED0594" w:rsidRPr="005C06B5" w:rsidRDefault="00ED0594" w:rsidP="006B729D">
      <w:pPr>
        <w:numPr>
          <w:ilvl w:val="1"/>
          <w:numId w:val="4"/>
        </w:numPr>
        <w:overflowPunct w:val="0"/>
        <w:autoSpaceDE w:val="0"/>
        <w:autoSpaceDN w:val="0"/>
        <w:adjustRightInd w:val="0"/>
        <w:ind w:left="1142"/>
        <w:contextualSpacing/>
        <w:jc w:val="both"/>
        <w:rPr>
          <w:rFonts w:ascii="Arial" w:hAnsi="Arial" w:cs="Arial"/>
          <w:sz w:val="22"/>
          <w:szCs w:val="22"/>
        </w:rPr>
      </w:pPr>
      <w:r w:rsidRPr="005C06B5">
        <w:rPr>
          <w:rFonts w:ascii="Arial" w:hAnsi="Arial" w:cs="Arial"/>
          <w:sz w:val="22"/>
          <w:szCs w:val="22"/>
        </w:rPr>
        <w:t>ve smyslu § 11 odst. 2 písm. b) zákona o ochraně ovzduší:</w:t>
      </w:r>
    </w:p>
    <w:p w14:paraId="57BDD418" w14:textId="77777777" w:rsidR="00ED0594" w:rsidRPr="005C06B5" w:rsidRDefault="00ED0594" w:rsidP="00ED0594">
      <w:pPr>
        <w:overflowPunct w:val="0"/>
        <w:autoSpaceDE w:val="0"/>
        <w:autoSpaceDN w:val="0"/>
        <w:adjustRightInd w:val="0"/>
        <w:ind w:left="1142"/>
        <w:contextualSpacing/>
        <w:jc w:val="both"/>
        <w:rPr>
          <w:rFonts w:ascii="Arial" w:hAnsi="Arial" w:cs="Arial"/>
          <w:sz w:val="22"/>
          <w:szCs w:val="22"/>
        </w:rPr>
      </w:pPr>
      <w:r w:rsidRPr="005C06B5">
        <w:rPr>
          <w:rFonts w:ascii="Arial" w:hAnsi="Arial" w:cs="Arial"/>
          <w:sz w:val="22"/>
          <w:szCs w:val="22"/>
        </w:rPr>
        <w:t xml:space="preserve"> </w:t>
      </w:r>
    </w:p>
    <w:p w14:paraId="287E7B0E" w14:textId="77777777" w:rsidR="00ED0594" w:rsidRPr="005C06B5" w:rsidRDefault="00ED0594" w:rsidP="00ED0594">
      <w:pPr>
        <w:overflowPunct w:val="0"/>
        <w:autoSpaceDE w:val="0"/>
        <w:autoSpaceDN w:val="0"/>
        <w:adjustRightInd w:val="0"/>
        <w:spacing w:before="120"/>
        <w:ind w:left="1134" w:hanging="360"/>
        <w:contextualSpacing/>
        <w:jc w:val="both"/>
        <w:rPr>
          <w:rFonts w:ascii="Arial" w:hAnsi="Arial" w:cs="Arial"/>
          <w:sz w:val="22"/>
          <w:szCs w:val="22"/>
        </w:rPr>
      </w:pPr>
      <w:r w:rsidRPr="005C06B5">
        <w:rPr>
          <w:rFonts w:ascii="Arial" w:hAnsi="Arial" w:cs="Arial"/>
          <w:sz w:val="22"/>
          <w:szCs w:val="22"/>
        </w:rPr>
        <w:t>a) náležitostí plynoucích z požadavků pro daný vyjmenovaný zdroj znečišťování ovzduší uvedených v příloze č. 2 zákona o ochraně ovzduší</w:t>
      </w:r>
    </w:p>
    <w:p w14:paraId="174395DD" w14:textId="77777777" w:rsidR="00ED0594" w:rsidRPr="005C06B5" w:rsidRDefault="00ED0594" w:rsidP="00ED0594">
      <w:pPr>
        <w:overflowPunct w:val="0"/>
        <w:autoSpaceDE w:val="0"/>
        <w:autoSpaceDN w:val="0"/>
        <w:adjustRightInd w:val="0"/>
        <w:spacing w:before="120"/>
        <w:ind w:left="1134" w:hanging="360"/>
        <w:contextualSpacing/>
        <w:jc w:val="both"/>
        <w:rPr>
          <w:rFonts w:ascii="Arial" w:hAnsi="Arial" w:cs="Arial"/>
          <w:sz w:val="22"/>
          <w:szCs w:val="22"/>
        </w:rPr>
      </w:pPr>
      <w:r w:rsidRPr="005C06B5">
        <w:rPr>
          <w:rFonts w:ascii="Arial" w:hAnsi="Arial" w:cs="Arial"/>
          <w:sz w:val="22"/>
          <w:szCs w:val="22"/>
        </w:rPr>
        <w:t>b)  odborný posudek zpracovaný autorizovanou osobou podle § 32 odst. 1 písm. d) zákona o ochraně ovzduší.</w:t>
      </w:r>
    </w:p>
    <w:p w14:paraId="16D90798" w14:textId="77777777" w:rsidR="00ED0594" w:rsidRPr="005C06B5" w:rsidRDefault="00ED0594" w:rsidP="00ED0594">
      <w:pPr>
        <w:tabs>
          <w:tab w:val="left" w:pos="3012"/>
        </w:tabs>
        <w:ind w:left="234"/>
        <w:contextualSpacing/>
        <w:jc w:val="both"/>
        <w:rPr>
          <w:rFonts w:ascii="Arial" w:hAnsi="Arial" w:cs="Arial"/>
          <w:sz w:val="22"/>
          <w:szCs w:val="22"/>
        </w:rPr>
      </w:pPr>
    </w:p>
    <w:p w14:paraId="1F051090" w14:textId="77777777" w:rsidR="00ED0594" w:rsidRPr="005C06B5" w:rsidRDefault="00ED0594" w:rsidP="006B729D">
      <w:pPr>
        <w:numPr>
          <w:ilvl w:val="1"/>
          <w:numId w:val="4"/>
        </w:numPr>
        <w:overflowPunct w:val="0"/>
        <w:autoSpaceDE w:val="0"/>
        <w:autoSpaceDN w:val="0"/>
        <w:adjustRightInd w:val="0"/>
        <w:ind w:left="1142"/>
        <w:contextualSpacing/>
        <w:jc w:val="both"/>
        <w:rPr>
          <w:rFonts w:ascii="Arial" w:hAnsi="Arial" w:cs="Arial"/>
          <w:sz w:val="22"/>
          <w:szCs w:val="22"/>
        </w:rPr>
      </w:pPr>
      <w:r w:rsidRPr="005C06B5">
        <w:rPr>
          <w:rFonts w:ascii="Arial" w:hAnsi="Arial" w:cs="Arial"/>
          <w:sz w:val="22"/>
          <w:szCs w:val="22"/>
        </w:rPr>
        <w:t xml:space="preserve">ve smyslu § 11 odst. 2 písm. d) zákona o ochraně ovzduší: </w:t>
      </w:r>
    </w:p>
    <w:p w14:paraId="20591C96" w14:textId="77777777" w:rsidR="00ED0594" w:rsidRPr="005C06B5" w:rsidRDefault="00ED0594" w:rsidP="00ED0594">
      <w:pPr>
        <w:overflowPunct w:val="0"/>
        <w:autoSpaceDE w:val="0"/>
        <w:autoSpaceDN w:val="0"/>
        <w:adjustRightInd w:val="0"/>
        <w:ind w:left="1142"/>
        <w:contextualSpacing/>
        <w:jc w:val="both"/>
        <w:rPr>
          <w:rFonts w:ascii="Arial" w:hAnsi="Arial" w:cs="Arial"/>
          <w:sz w:val="22"/>
          <w:szCs w:val="22"/>
        </w:rPr>
      </w:pPr>
    </w:p>
    <w:p w14:paraId="15AA69C8" w14:textId="02822139" w:rsidR="00ED0594" w:rsidRDefault="00ED0594" w:rsidP="00ED0594">
      <w:pPr>
        <w:overflowPunct w:val="0"/>
        <w:autoSpaceDE w:val="0"/>
        <w:autoSpaceDN w:val="0"/>
        <w:adjustRightInd w:val="0"/>
        <w:spacing w:before="120"/>
        <w:ind w:left="1134" w:hanging="360"/>
        <w:contextualSpacing/>
        <w:jc w:val="both"/>
        <w:rPr>
          <w:rFonts w:ascii="Arial" w:hAnsi="Arial" w:cs="Arial"/>
          <w:sz w:val="22"/>
          <w:szCs w:val="22"/>
        </w:rPr>
      </w:pPr>
      <w:r w:rsidRPr="005C06B5">
        <w:rPr>
          <w:rFonts w:ascii="Arial" w:hAnsi="Arial" w:cs="Arial"/>
          <w:sz w:val="22"/>
          <w:szCs w:val="22"/>
        </w:rPr>
        <w:t xml:space="preserve">a) </w:t>
      </w:r>
      <w:r w:rsidRPr="005C06B5">
        <w:rPr>
          <w:rFonts w:ascii="Arial" w:hAnsi="Arial" w:cs="Arial"/>
          <w:sz w:val="22"/>
          <w:szCs w:val="22"/>
        </w:rPr>
        <w:tab/>
        <w:t>rozptylovou studii zpracovanou autorizovanou osobou podle § 32 odst. 1 písm. e) zákona o ochraně ovzduší.</w:t>
      </w:r>
    </w:p>
    <w:p w14:paraId="55412753" w14:textId="77777777" w:rsidR="002E5F13" w:rsidRPr="005C06B5" w:rsidRDefault="002E5F13" w:rsidP="00ED0594">
      <w:pPr>
        <w:overflowPunct w:val="0"/>
        <w:autoSpaceDE w:val="0"/>
        <w:autoSpaceDN w:val="0"/>
        <w:adjustRightInd w:val="0"/>
        <w:spacing w:before="120"/>
        <w:ind w:left="1134" w:hanging="360"/>
        <w:contextualSpacing/>
        <w:jc w:val="both"/>
        <w:rPr>
          <w:rFonts w:ascii="Arial" w:hAnsi="Arial" w:cs="Arial"/>
          <w:sz w:val="22"/>
          <w:szCs w:val="22"/>
        </w:rPr>
      </w:pPr>
    </w:p>
    <w:p w14:paraId="45A8D57A" w14:textId="0D4F4333" w:rsidR="00ED0594" w:rsidRDefault="00ED0594" w:rsidP="00ED0594">
      <w:pPr>
        <w:pStyle w:val="Odstavecseseznamem"/>
        <w:widowControl w:val="0"/>
        <w:overflowPunct w:val="0"/>
        <w:autoSpaceDE w:val="0"/>
        <w:autoSpaceDN w:val="0"/>
        <w:adjustRightInd w:val="0"/>
        <w:spacing w:line="240" w:lineRule="auto"/>
        <w:ind w:left="0"/>
        <w:jc w:val="both"/>
        <w:rPr>
          <w:rFonts w:ascii="Arial" w:hAnsi="Arial" w:cs="Arial"/>
          <w:color w:val="2F5496"/>
          <w:sz w:val="22"/>
          <w:szCs w:val="22"/>
        </w:rPr>
      </w:pPr>
    </w:p>
    <w:p w14:paraId="34D1B7FF" w14:textId="77777777" w:rsidR="002E5F13" w:rsidRPr="00D4563F" w:rsidRDefault="002E5F13" w:rsidP="00ED0594">
      <w:pPr>
        <w:pStyle w:val="Odstavecseseznamem"/>
        <w:widowControl w:val="0"/>
        <w:overflowPunct w:val="0"/>
        <w:autoSpaceDE w:val="0"/>
        <w:autoSpaceDN w:val="0"/>
        <w:adjustRightInd w:val="0"/>
        <w:spacing w:line="240" w:lineRule="auto"/>
        <w:ind w:left="0"/>
        <w:jc w:val="both"/>
        <w:rPr>
          <w:rFonts w:ascii="Arial" w:hAnsi="Arial" w:cs="Arial"/>
          <w:color w:val="2F5496"/>
          <w:sz w:val="22"/>
          <w:szCs w:val="22"/>
        </w:rPr>
      </w:pPr>
    </w:p>
    <w:p w14:paraId="4C2C0D19" w14:textId="54BD9592" w:rsidR="00ED0594" w:rsidRPr="007670E1" w:rsidRDefault="00ED0594" w:rsidP="006B729D">
      <w:pPr>
        <w:pStyle w:val="Odstavecseseznamem"/>
        <w:numPr>
          <w:ilvl w:val="0"/>
          <w:numId w:val="4"/>
        </w:numPr>
        <w:tabs>
          <w:tab w:val="left" w:pos="426"/>
        </w:tabs>
        <w:overflowPunct w:val="0"/>
        <w:autoSpaceDE w:val="0"/>
        <w:autoSpaceDN w:val="0"/>
        <w:adjustRightInd w:val="0"/>
        <w:spacing w:line="240" w:lineRule="auto"/>
        <w:ind w:right="-144"/>
        <w:rPr>
          <w:rFonts w:ascii="Arial" w:hAnsi="Arial" w:cs="Arial"/>
          <w:sz w:val="22"/>
          <w:szCs w:val="22"/>
        </w:rPr>
      </w:pPr>
      <w:r w:rsidRPr="007670E1">
        <w:rPr>
          <w:rFonts w:ascii="Arial" w:hAnsi="Arial" w:cs="Arial"/>
          <w:sz w:val="22"/>
          <w:szCs w:val="22"/>
          <w:u w:val="single"/>
        </w:rPr>
        <w:t>Ochrana podle lesního zákona</w:t>
      </w:r>
      <w:r w:rsidRPr="007670E1">
        <w:rPr>
          <w:rFonts w:ascii="Arial" w:hAnsi="Arial" w:cs="Arial"/>
          <w:b w:val="0"/>
          <w:bCs/>
          <w:iCs/>
          <w:sz w:val="22"/>
          <w:szCs w:val="22"/>
        </w:rPr>
        <w:t>:</w:t>
      </w:r>
      <w:r w:rsidRPr="007670E1">
        <w:rPr>
          <w:rFonts w:ascii="Arial" w:hAnsi="Arial" w:cs="Arial"/>
          <w:i/>
          <w:sz w:val="22"/>
          <w:szCs w:val="22"/>
        </w:rPr>
        <w:t xml:space="preserve"> </w:t>
      </w:r>
      <w:r w:rsidRPr="007670E1">
        <w:rPr>
          <w:rFonts w:ascii="Arial" w:hAnsi="Arial" w:cs="Arial"/>
          <w:sz w:val="22"/>
          <w:szCs w:val="22"/>
        </w:rPr>
        <w:tab/>
      </w:r>
    </w:p>
    <w:p w14:paraId="50FF64BA" w14:textId="77777777" w:rsidR="00ED0594" w:rsidRPr="00D4563F" w:rsidRDefault="00ED0594" w:rsidP="00ED0594">
      <w:pPr>
        <w:pStyle w:val="Odstavecseseznamem"/>
        <w:tabs>
          <w:tab w:val="left" w:pos="5387"/>
        </w:tabs>
        <w:spacing w:line="240" w:lineRule="auto"/>
        <w:ind w:right="-144"/>
        <w:rPr>
          <w:rFonts w:ascii="Arial" w:hAnsi="Arial" w:cs="Arial"/>
          <w:color w:val="2F5496"/>
          <w:sz w:val="22"/>
          <w:szCs w:val="22"/>
        </w:rPr>
      </w:pPr>
      <w:r w:rsidRPr="00D4563F">
        <w:rPr>
          <w:rFonts w:ascii="Arial" w:hAnsi="Arial" w:cs="Arial"/>
          <w:iCs/>
          <w:color w:val="2F5496"/>
          <w:sz w:val="22"/>
          <w:szCs w:val="22"/>
        </w:rPr>
        <w:tab/>
      </w:r>
    </w:p>
    <w:p w14:paraId="70C81BF1" w14:textId="77777777" w:rsidR="00ED0594" w:rsidRPr="005C06B5" w:rsidRDefault="00ED0594" w:rsidP="00ED0594">
      <w:pPr>
        <w:ind w:left="357"/>
        <w:jc w:val="both"/>
        <w:rPr>
          <w:rFonts w:ascii="Arial" w:hAnsi="Arial" w:cs="Arial"/>
          <w:bCs/>
          <w:sz w:val="22"/>
          <w:szCs w:val="22"/>
        </w:rPr>
      </w:pPr>
      <w:r w:rsidRPr="005C06B5">
        <w:rPr>
          <w:rFonts w:ascii="Arial" w:hAnsi="Arial" w:cs="Arial"/>
          <w:bCs/>
          <w:sz w:val="22"/>
          <w:szCs w:val="22"/>
        </w:rPr>
        <w:t>Z pohledu lesního zákona musí žádost obsahovat tyto náležitosti:</w:t>
      </w:r>
    </w:p>
    <w:p w14:paraId="47E4EDBA" w14:textId="77777777" w:rsidR="00ED0594" w:rsidRPr="005C06B5" w:rsidRDefault="00ED0594" w:rsidP="00ED0594">
      <w:pPr>
        <w:ind w:left="357"/>
        <w:jc w:val="both"/>
        <w:rPr>
          <w:rFonts w:ascii="Arial" w:hAnsi="Arial" w:cs="Arial"/>
          <w:bCs/>
          <w:sz w:val="22"/>
          <w:szCs w:val="22"/>
        </w:rPr>
      </w:pPr>
    </w:p>
    <w:p w14:paraId="3480D81B" w14:textId="77777777" w:rsidR="00ED0594" w:rsidRPr="005C06B5" w:rsidRDefault="00ED0594" w:rsidP="006B729D">
      <w:pPr>
        <w:pStyle w:val="Odstavecseseznamem"/>
        <w:numPr>
          <w:ilvl w:val="1"/>
          <w:numId w:val="9"/>
        </w:numPr>
        <w:overflowPunct w:val="0"/>
        <w:autoSpaceDE w:val="0"/>
        <w:autoSpaceDN w:val="0"/>
        <w:adjustRightInd w:val="0"/>
        <w:spacing w:line="240" w:lineRule="auto"/>
        <w:ind w:left="851" w:hanging="425"/>
        <w:jc w:val="both"/>
        <w:rPr>
          <w:rFonts w:ascii="Arial" w:hAnsi="Arial" w:cs="Arial"/>
          <w:b w:val="0"/>
          <w:bCs/>
          <w:sz w:val="22"/>
          <w:szCs w:val="22"/>
        </w:rPr>
      </w:pPr>
      <w:r w:rsidRPr="005C06B5">
        <w:rPr>
          <w:rFonts w:ascii="Arial" w:hAnsi="Arial" w:cs="Arial"/>
          <w:b w:val="0"/>
          <w:bCs/>
          <w:sz w:val="22"/>
          <w:szCs w:val="22"/>
        </w:rPr>
        <w:t xml:space="preserve">ve smyslu § 12 odst. 3 lesního zákona: </w:t>
      </w:r>
    </w:p>
    <w:p w14:paraId="4DEF4DFD" w14:textId="77777777" w:rsidR="00ED0594" w:rsidRPr="005C06B5" w:rsidRDefault="00ED0594" w:rsidP="006B729D">
      <w:pPr>
        <w:pStyle w:val="Odstavecseseznamem"/>
        <w:numPr>
          <w:ilvl w:val="0"/>
          <w:numId w:val="10"/>
        </w:numPr>
        <w:overflowPunct w:val="0"/>
        <w:autoSpaceDE w:val="0"/>
        <w:autoSpaceDN w:val="0"/>
        <w:adjustRightInd w:val="0"/>
        <w:spacing w:line="240" w:lineRule="auto"/>
        <w:ind w:left="1134" w:hanging="284"/>
        <w:jc w:val="both"/>
        <w:rPr>
          <w:rFonts w:ascii="Arial" w:hAnsi="Arial" w:cs="Arial"/>
          <w:b w:val="0"/>
          <w:bCs/>
          <w:sz w:val="22"/>
          <w:szCs w:val="22"/>
        </w:rPr>
      </w:pPr>
      <w:r w:rsidRPr="005C06B5">
        <w:rPr>
          <w:rFonts w:ascii="Arial" w:hAnsi="Arial" w:cs="Arial"/>
          <w:b w:val="0"/>
          <w:bCs/>
          <w:sz w:val="22"/>
          <w:szCs w:val="22"/>
        </w:rPr>
        <w:t xml:space="preserve">kompletní dokumentace pro povolení již plně připraveného záměru </w:t>
      </w:r>
    </w:p>
    <w:p w14:paraId="708FB601" w14:textId="77777777" w:rsidR="00ED0594" w:rsidRPr="005C06B5" w:rsidRDefault="00ED0594" w:rsidP="00ED0594">
      <w:pPr>
        <w:pStyle w:val="Odstavecseseznamem"/>
        <w:spacing w:line="240" w:lineRule="auto"/>
        <w:ind w:left="1134"/>
        <w:jc w:val="both"/>
        <w:rPr>
          <w:rFonts w:ascii="Arial" w:hAnsi="Arial" w:cs="Arial"/>
          <w:bCs/>
          <w:sz w:val="22"/>
          <w:szCs w:val="22"/>
        </w:rPr>
      </w:pPr>
      <w:r w:rsidRPr="005C06B5">
        <w:rPr>
          <w:rFonts w:ascii="Arial" w:hAnsi="Arial" w:cs="Arial"/>
          <w:i/>
          <w:iCs/>
          <w:sz w:val="22"/>
          <w:szCs w:val="22"/>
        </w:rPr>
        <w:t xml:space="preserve"> </w:t>
      </w:r>
    </w:p>
    <w:p w14:paraId="54462F0F" w14:textId="77777777" w:rsidR="00ED0594" w:rsidRPr="005C06B5" w:rsidRDefault="00ED0594" w:rsidP="006B729D">
      <w:pPr>
        <w:pStyle w:val="Odstavecseseznamem"/>
        <w:numPr>
          <w:ilvl w:val="1"/>
          <w:numId w:val="9"/>
        </w:numPr>
        <w:overflowPunct w:val="0"/>
        <w:autoSpaceDE w:val="0"/>
        <w:autoSpaceDN w:val="0"/>
        <w:adjustRightInd w:val="0"/>
        <w:spacing w:line="240" w:lineRule="auto"/>
        <w:ind w:left="851"/>
        <w:jc w:val="both"/>
        <w:rPr>
          <w:rFonts w:ascii="Arial" w:hAnsi="Arial" w:cs="Arial"/>
          <w:b w:val="0"/>
          <w:bCs/>
          <w:sz w:val="22"/>
          <w:szCs w:val="22"/>
        </w:rPr>
      </w:pPr>
      <w:r w:rsidRPr="005C06B5">
        <w:rPr>
          <w:rFonts w:ascii="Arial" w:hAnsi="Arial" w:cs="Arial"/>
          <w:b w:val="0"/>
          <w:bCs/>
          <w:sz w:val="22"/>
          <w:szCs w:val="22"/>
        </w:rPr>
        <w:t>ve smyslu § 14 odst. 2 lesního zákona:</w:t>
      </w:r>
    </w:p>
    <w:p w14:paraId="23884577" w14:textId="77777777" w:rsidR="00ED0594" w:rsidRPr="005C06B5" w:rsidRDefault="00ED0594" w:rsidP="006B729D">
      <w:pPr>
        <w:pStyle w:val="Odstavecseseznamem"/>
        <w:numPr>
          <w:ilvl w:val="0"/>
          <w:numId w:val="11"/>
        </w:numPr>
        <w:overflowPunct w:val="0"/>
        <w:autoSpaceDE w:val="0"/>
        <w:autoSpaceDN w:val="0"/>
        <w:adjustRightInd w:val="0"/>
        <w:spacing w:line="240" w:lineRule="auto"/>
        <w:ind w:left="1134" w:hanging="283"/>
        <w:jc w:val="both"/>
        <w:rPr>
          <w:rFonts w:ascii="Arial" w:hAnsi="Arial" w:cs="Arial"/>
          <w:b w:val="0"/>
          <w:bCs/>
          <w:sz w:val="22"/>
          <w:szCs w:val="22"/>
        </w:rPr>
      </w:pPr>
      <w:r w:rsidRPr="005C06B5">
        <w:rPr>
          <w:rFonts w:ascii="Arial" w:hAnsi="Arial" w:cs="Arial"/>
          <w:b w:val="0"/>
          <w:bCs/>
          <w:sz w:val="22"/>
          <w:szCs w:val="22"/>
        </w:rPr>
        <w:t>kompletní dokumentace pro povolení již plně připraveného záměru</w:t>
      </w:r>
    </w:p>
    <w:p w14:paraId="3DDDB91A" w14:textId="77777777" w:rsidR="00ED0594" w:rsidRPr="005C06B5" w:rsidRDefault="00ED0594" w:rsidP="00ED0594">
      <w:pPr>
        <w:jc w:val="both"/>
        <w:rPr>
          <w:rFonts w:ascii="Arial" w:hAnsi="Arial" w:cs="Arial"/>
          <w:bCs/>
          <w:sz w:val="22"/>
          <w:szCs w:val="22"/>
        </w:rPr>
      </w:pPr>
    </w:p>
    <w:p w14:paraId="7E12F03C" w14:textId="77777777" w:rsidR="00ED0594" w:rsidRPr="005C06B5" w:rsidRDefault="00ED0594" w:rsidP="006B729D">
      <w:pPr>
        <w:pStyle w:val="Odstavecseseznamem"/>
        <w:numPr>
          <w:ilvl w:val="1"/>
          <w:numId w:val="9"/>
        </w:numPr>
        <w:overflowPunct w:val="0"/>
        <w:autoSpaceDE w:val="0"/>
        <w:autoSpaceDN w:val="0"/>
        <w:adjustRightInd w:val="0"/>
        <w:spacing w:line="240" w:lineRule="auto"/>
        <w:ind w:left="851"/>
        <w:jc w:val="both"/>
        <w:rPr>
          <w:rFonts w:ascii="Arial" w:hAnsi="Arial" w:cs="Arial"/>
          <w:b w:val="0"/>
          <w:bCs/>
          <w:sz w:val="22"/>
          <w:szCs w:val="22"/>
        </w:rPr>
      </w:pPr>
      <w:r w:rsidRPr="005C06B5">
        <w:rPr>
          <w:rFonts w:ascii="Arial" w:hAnsi="Arial" w:cs="Arial"/>
          <w:b w:val="0"/>
          <w:bCs/>
          <w:sz w:val="22"/>
          <w:szCs w:val="22"/>
        </w:rPr>
        <w:lastRenderedPageBreak/>
        <w:t>ve smyslu § 16 lesního zákona a podle ustanovení § 1 vyhlášky č. 77/1996 Sb. o náležitostech žádosti o odnětí nebo omezení a podrobnostech o ochraně pozemků určených k plnění funkcí lesa:</w:t>
      </w:r>
    </w:p>
    <w:p w14:paraId="37972D2D" w14:textId="77777777" w:rsidR="00ED0594" w:rsidRPr="005C06B5" w:rsidRDefault="00ED0594" w:rsidP="006B729D">
      <w:pPr>
        <w:pStyle w:val="Odstavecseseznamem"/>
        <w:numPr>
          <w:ilvl w:val="0"/>
          <w:numId w:val="12"/>
        </w:numPr>
        <w:overflowPunct w:val="0"/>
        <w:autoSpaceDE w:val="0"/>
        <w:autoSpaceDN w:val="0"/>
        <w:adjustRightInd w:val="0"/>
        <w:spacing w:line="240" w:lineRule="auto"/>
        <w:ind w:left="1276" w:hanging="425"/>
        <w:jc w:val="both"/>
        <w:rPr>
          <w:rFonts w:ascii="Arial" w:hAnsi="Arial" w:cs="Arial"/>
          <w:b w:val="0"/>
          <w:bCs/>
          <w:sz w:val="22"/>
          <w:szCs w:val="22"/>
        </w:rPr>
      </w:pPr>
      <w:r w:rsidRPr="005C06B5">
        <w:rPr>
          <w:rFonts w:ascii="Arial" w:hAnsi="Arial" w:cs="Arial"/>
          <w:b w:val="0"/>
          <w:bCs/>
          <w:sz w:val="22"/>
          <w:szCs w:val="22"/>
        </w:rPr>
        <w:t>podrobné zdůvodnění požadavku s uvedením údajů o uvažovaném použití pozemků určených k plnění funkcí lesa</w:t>
      </w:r>
    </w:p>
    <w:p w14:paraId="3DACE918" w14:textId="77777777" w:rsidR="00ED0594" w:rsidRPr="005C06B5" w:rsidRDefault="00ED0594" w:rsidP="006B729D">
      <w:pPr>
        <w:pStyle w:val="Odstavecseseznamem"/>
        <w:numPr>
          <w:ilvl w:val="0"/>
          <w:numId w:val="12"/>
        </w:numPr>
        <w:overflowPunct w:val="0"/>
        <w:autoSpaceDE w:val="0"/>
        <w:autoSpaceDN w:val="0"/>
        <w:adjustRightInd w:val="0"/>
        <w:spacing w:line="240" w:lineRule="auto"/>
        <w:ind w:left="1276" w:hanging="425"/>
        <w:jc w:val="both"/>
        <w:rPr>
          <w:rFonts w:ascii="Arial" w:hAnsi="Arial" w:cs="Arial"/>
          <w:b w:val="0"/>
          <w:bCs/>
          <w:sz w:val="22"/>
          <w:szCs w:val="22"/>
        </w:rPr>
      </w:pPr>
      <w:r w:rsidRPr="005C06B5">
        <w:rPr>
          <w:rFonts w:ascii="Arial" w:hAnsi="Arial" w:cs="Arial"/>
          <w:b w:val="0"/>
          <w:bCs/>
          <w:sz w:val="22"/>
          <w:szCs w:val="22"/>
        </w:rPr>
        <w:t>údaje o celkovém rozsahu pozemků určených k plnění funkcí lesa, jejichž zábor se předpokládá, podle způsobu záboru – trvalé nebo dočasné odnětí, trvalé nebo dočasné omezení, u dočasných záborů jeho počátek a konec</w:t>
      </w:r>
    </w:p>
    <w:p w14:paraId="2D771E14" w14:textId="77777777" w:rsidR="00ED0594" w:rsidRPr="005C06B5" w:rsidRDefault="00ED0594" w:rsidP="006B729D">
      <w:pPr>
        <w:pStyle w:val="Odstavecseseznamem"/>
        <w:numPr>
          <w:ilvl w:val="0"/>
          <w:numId w:val="12"/>
        </w:numPr>
        <w:overflowPunct w:val="0"/>
        <w:autoSpaceDE w:val="0"/>
        <w:autoSpaceDN w:val="0"/>
        <w:adjustRightInd w:val="0"/>
        <w:spacing w:line="240" w:lineRule="auto"/>
        <w:ind w:left="1276" w:hanging="425"/>
        <w:jc w:val="both"/>
        <w:rPr>
          <w:rFonts w:ascii="Arial" w:hAnsi="Arial" w:cs="Arial"/>
          <w:b w:val="0"/>
          <w:bCs/>
          <w:sz w:val="22"/>
          <w:szCs w:val="22"/>
        </w:rPr>
      </w:pPr>
      <w:r w:rsidRPr="005C06B5">
        <w:rPr>
          <w:rFonts w:ascii="Arial" w:hAnsi="Arial" w:cs="Arial"/>
          <w:b w:val="0"/>
          <w:bCs/>
          <w:sz w:val="22"/>
          <w:szCs w:val="22"/>
        </w:rPr>
        <w:t>údaje o dotčených pozemcích určených k plnění funkcí lesa podle katastru nemovitostí (obec, katastrální území, parcelní číslo, druh, výměra pozemku, údaje o vlastníku a nájemci pozemku)</w:t>
      </w:r>
    </w:p>
    <w:p w14:paraId="4DC9AF5F" w14:textId="77777777" w:rsidR="00ED0594" w:rsidRPr="005C06B5" w:rsidRDefault="00ED0594" w:rsidP="006B729D">
      <w:pPr>
        <w:pStyle w:val="Odstavecseseznamem"/>
        <w:numPr>
          <w:ilvl w:val="0"/>
          <w:numId w:val="12"/>
        </w:numPr>
        <w:overflowPunct w:val="0"/>
        <w:autoSpaceDE w:val="0"/>
        <w:autoSpaceDN w:val="0"/>
        <w:adjustRightInd w:val="0"/>
        <w:spacing w:line="240" w:lineRule="auto"/>
        <w:ind w:left="1276" w:hanging="425"/>
        <w:jc w:val="both"/>
        <w:rPr>
          <w:rFonts w:ascii="Arial" w:hAnsi="Arial" w:cs="Arial"/>
          <w:b w:val="0"/>
          <w:bCs/>
          <w:sz w:val="22"/>
          <w:szCs w:val="22"/>
        </w:rPr>
      </w:pPr>
      <w:r w:rsidRPr="005C06B5">
        <w:rPr>
          <w:rFonts w:ascii="Arial" w:hAnsi="Arial" w:cs="Arial"/>
          <w:b w:val="0"/>
          <w:bCs/>
          <w:sz w:val="22"/>
          <w:szCs w:val="22"/>
        </w:rPr>
        <w:t>snímek katastrální mapy s grafickým znázorněním požadovaného záboru, popřípadě geometrický plán</w:t>
      </w:r>
    </w:p>
    <w:p w14:paraId="4D599BA3" w14:textId="77777777" w:rsidR="00ED0594" w:rsidRPr="005C06B5" w:rsidRDefault="00ED0594" w:rsidP="006B729D">
      <w:pPr>
        <w:pStyle w:val="Odstavecseseznamem"/>
        <w:numPr>
          <w:ilvl w:val="0"/>
          <w:numId w:val="12"/>
        </w:numPr>
        <w:overflowPunct w:val="0"/>
        <w:autoSpaceDE w:val="0"/>
        <w:autoSpaceDN w:val="0"/>
        <w:adjustRightInd w:val="0"/>
        <w:spacing w:line="240" w:lineRule="auto"/>
        <w:ind w:left="1276" w:hanging="425"/>
        <w:jc w:val="both"/>
        <w:rPr>
          <w:rFonts w:ascii="Arial" w:hAnsi="Arial" w:cs="Arial"/>
          <w:b w:val="0"/>
          <w:bCs/>
          <w:sz w:val="22"/>
          <w:szCs w:val="22"/>
        </w:rPr>
      </w:pPr>
      <w:r w:rsidRPr="005C06B5">
        <w:rPr>
          <w:rFonts w:ascii="Arial" w:hAnsi="Arial" w:cs="Arial"/>
          <w:b w:val="0"/>
          <w:bCs/>
          <w:sz w:val="22"/>
          <w:szCs w:val="22"/>
        </w:rPr>
        <w:t>údaje lesního hospodářského plánu nebo lesní hospodářské osnovy o lesních porostech na dotčených pozemcích, včetně jejich zařazení do hospodářských souborů a kategorií lesa</w:t>
      </w:r>
    </w:p>
    <w:p w14:paraId="01B4AB0A" w14:textId="77777777" w:rsidR="00ED0594" w:rsidRPr="005C06B5" w:rsidRDefault="00ED0594" w:rsidP="006B729D">
      <w:pPr>
        <w:pStyle w:val="Odstavecseseznamem"/>
        <w:numPr>
          <w:ilvl w:val="0"/>
          <w:numId w:val="12"/>
        </w:numPr>
        <w:overflowPunct w:val="0"/>
        <w:autoSpaceDE w:val="0"/>
        <w:autoSpaceDN w:val="0"/>
        <w:adjustRightInd w:val="0"/>
        <w:spacing w:line="240" w:lineRule="auto"/>
        <w:ind w:left="1276" w:hanging="425"/>
        <w:jc w:val="both"/>
        <w:rPr>
          <w:rFonts w:ascii="Arial" w:hAnsi="Arial" w:cs="Arial"/>
          <w:b w:val="0"/>
          <w:bCs/>
          <w:sz w:val="22"/>
          <w:szCs w:val="22"/>
        </w:rPr>
      </w:pPr>
      <w:r w:rsidRPr="005C06B5">
        <w:rPr>
          <w:rFonts w:ascii="Arial" w:hAnsi="Arial" w:cs="Arial"/>
          <w:b w:val="0"/>
          <w:bCs/>
          <w:sz w:val="22"/>
          <w:szCs w:val="22"/>
        </w:rPr>
        <w:t>komplexní výpočet náhrad škod na lesních porostech a předpoklad zvýšených provozních nákladů</w:t>
      </w:r>
    </w:p>
    <w:p w14:paraId="0B12448D" w14:textId="77777777" w:rsidR="00ED0594" w:rsidRPr="005C06B5" w:rsidRDefault="00ED0594" w:rsidP="006B729D">
      <w:pPr>
        <w:pStyle w:val="Odstavecseseznamem"/>
        <w:numPr>
          <w:ilvl w:val="0"/>
          <w:numId w:val="12"/>
        </w:numPr>
        <w:overflowPunct w:val="0"/>
        <w:autoSpaceDE w:val="0"/>
        <w:autoSpaceDN w:val="0"/>
        <w:adjustRightInd w:val="0"/>
        <w:spacing w:line="240" w:lineRule="auto"/>
        <w:ind w:left="1276" w:hanging="425"/>
        <w:jc w:val="both"/>
        <w:rPr>
          <w:rFonts w:ascii="Arial" w:hAnsi="Arial" w:cs="Arial"/>
          <w:b w:val="0"/>
          <w:bCs/>
          <w:sz w:val="22"/>
          <w:szCs w:val="22"/>
        </w:rPr>
      </w:pPr>
      <w:r w:rsidRPr="005C06B5">
        <w:rPr>
          <w:rFonts w:ascii="Arial" w:hAnsi="Arial" w:cs="Arial"/>
          <w:b w:val="0"/>
          <w:bCs/>
          <w:sz w:val="22"/>
          <w:szCs w:val="22"/>
        </w:rPr>
        <w:t>výpočet poplatku za odnětí</w:t>
      </w:r>
    </w:p>
    <w:p w14:paraId="56DC8541" w14:textId="77777777" w:rsidR="00ED0594" w:rsidRPr="005C06B5" w:rsidRDefault="00ED0594" w:rsidP="006B729D">
      <w:pPr>
        <w:pStyle w:val="Odstavecseseznamem"/>
        <w:numPr>
          <w:ilvl w:val="0"/>
          <w:numId w:val="12"/>
        </w:numPr>
        <w:overflowPunct w:val="0"/>
        <w:autoSpaceDE w:val="0"/>
        <w:autoSpaceDN w:val="0"/>
        <w:adjustRightInd w:val="0"/>
        <w:spacing w:line="240" w:lineRule="auto"/>
        <w:ind w:left="1276" w:hanging="425"/>
        <w:jc w:val="both"/>
        <w:rPr>
          <w:rFonts w:ascii="Arial" w:hAnsi="Arial" w:cs="Arial"/>
          <w:b w:val="0"/>
          <w:bCs/>
          <w:sz w:val="22"/>
          <w:szCs w:val="22"/>
        </w:rPr>
      </w:pPr>
      <w:r w:rsidRPr="005C06B5">
        <w:rPr>
          <w:rFonts w:ascii="Arial" w:hAnsi="Arial" w:cs="Arial"/>
          <w:b w:val="0"/>
          <w:bCs/>
          <w:sz w:val="22"/>
          <w:szCs w:val="22"/>
        </w:rPr>
        <w:t>u dočasného záboru návrh plánu rekultivace, pokud je nezbytný</w:t>
      </w:r>
    </w:p>
    <w:p w14:paraId="64F0E9A4" w14:textId="77777777" w:rsidR="00ED0594" w:rsidRPr="005C06B5" w:rsidRDefault="00ED0594" w:rsidP="006B729D">
      <w:pPr>
        <w:pStyle w:val="Odstavecseseznamem"/>
        <w:numPr>
          <w:ilvl w:val="0"/>
          <w:numId w:val="12"/>
        </w:numPr>
        <w:overflowPunct w:val="0"/>
        <w:autoSpaceDE w:val="0"/>
        <w:autoSpaceDN w:val="0"/>
        <w:adjustRightInd w:val="0"/>
        <w:spacing w:line="240" w:lineRule="auto"/>
        <w:ind w:left="1276" w:hanging="425"/>
        <w:jc w:val="both"/>
        <w:rPr>
          <w:rFonts w:ascii="Arial" w:hAnsi="Arial" w:cs="Arial"/>
          <w:b w:val="0"/>
          <w:bCs/>
          <w:sz w:val="22"/>
          <w:szCs w:val="22"/>
        </w:rPr>
      </w:pPr>
      <w:r w:rsidRPr="005C06B5">
        <w:rPr>
          <w:rFonts w:ascii="Arial" w:hAnsi="Arial" w:cs="Arial"/>
          <w:b w:val="0"/>
          <w:bCs/>
          <w:sz w:val="22"/>
          <w:szCs w:val="22"/>
        </w:rPr>
        <w:t>územní rozhodnutí nebo stanoviska dotčených orgánů státní správy v případě, že se územní rozhodnutí nevydává, popřípadě se slučuje územní a stavební řízení</w:t>
      </w:r>
    </w:p>
    <w:p w14:paraId="09401DBC" w14:textId="77777777" w:rsidR="00ED0594" w:rsidRPr="005C06B5" w:rsidRDefault="00ED0594" w:rsidP="006B729D">
      <w:pPr>
        <w:pStyle w:val="Odstavecseseznamem"/>
        <w:numPr>
          <w:ilvl w:val="0"/>
          <w:numId w:val="12"/>
        </w:numPr>
        <w:overflowPunct w:val="0"/>
        <w:autoSpaceDE w:val="0"/>
        <w:autoSpaceDN w:val="0"/>
        <w:adjustRightInd w:val="0"/>
        <w:spacing w:line="240" w:lineRule="auto"/>
        <w:ind w:left="1276" w:hanging="425"/>
        <w:jc w:val="both"/>
        <w:rPr>
          <w:rFonts w:ascii="Arial" w:hAnsi="Arial" w:cs="Arial"/>
          <w:b w:val="0"/>
          <w:bCs/>
          <w:sz w:val="22"/>
          <w:szCs w:val="22"/>
        </w:rPr>
      </w:pPr>
      <w:r w:rsidRPr="005C06B5">
        <w:rPr>
          <w:rFonts w:ascii="Arial" w:hAnsi="Arial" w:cs="Arial"/>
          <w:b w:val="0"/>
          <w:bCs/>
          <w:sz w:val="22"/>
          <w:szCs w:val="22"/>
        </w:rPr>
        <w:t>vyjádření vlastníka a nájemce dotčených pozemků určených k plnění funkcí lesa</w:t>
      </w:r>
    </w:p>
    <w:p w14:paraId="7BC17103" w14:textId="77777777" w:rsidR="00ED0594" w:rsidRPr="005C06B5" w:rsidRDefault="00ED0594" w:rsidP="006B729D">
      <w:pPr>
        <w:pStyle w:val="Odstavecseseznamem"/>
        <w:numPr>
          <w:ilvl w:val="0"/>
          <w:numId w:val="12"/>
        </w:numPr>
        <w:overflowPunct w:val="0"/>
        <w:autoSpaceDE w:val="0"/>
        <w:autoSpaceDN w:val="0"/>
        <w:adjustRightInd w:val="0"/>
        <w:spacing w:line="240" w:lineRule="auto"/>
        <w:ind w:left="1276" w:hanging="425"/>
        <w:jc w:val="both"/>
        <w:rPr>
          <w:rFonts w:ascii="Arial" w:hAnsi="Arial" w:cs="Arial"/>
          <w:b w:val="0"/>
          <w:bCs/>
          <w:sz w:val="22"/>
          <w:szCs w:val="22"/>
        </w:rPr>
      </w:pPr>
      <w:r w:rsidRPr="005C06B5">
        <w:rPr>
          <w:rFonts w:ascii="Arial" w:hAnsi="Arial" w:cs="Arial"/>
          <w:b w:val="0"/>
          <w:bCs/>
          <w:sz w:val="22"/>
          <w:szCs w:val="22"/>
        </w:rPr>
        <w:t xml:space="preserve">vyjádření odborného lesního hospodáře nebo právnické či fyzické osoby pověřené touto funkcí </w:t>
      </w:r>
      <w:r w:rsidRPr="005C06B5">
        <w:rPr>
          <w:rFonts w:ascii="Arial" w:hAnsi="Arial" w:cs="Arial"/>
          <w:b w:val="0"/>
          <w:bCs/>
          <w:i/>
          <w:iCs/>
          <w:sz w:val="22"/>
          <w:szCs w:val="22"/>
        </w:rPr>
        <w:t xml:space="preserve"> </w:t>
      </w:r>
    </w:p>
    <w:p w14:paraId="47197760" w14:textId="77777777" w:rsidR="00ED0594" w:rsidRPr="005C06B5" w:rsidRDefault="00ED0594" w:rsidP="00ED0594">
      <w:pPr>
        <w:pStyle w:val="Odstavecseseznamem"/>
        <w:widowControl w:val="0"/>
        <w:overflowPunct w:val="0"/>
        <w:autoSpaceDE w:val="0"/>
        <w:autoSpaceDN w:val="0"/>
        <w:adjustRightInd w:val="0"/>
        <w:spacing w:line="240" w:lineRule="auto"/>
        <w:ind w:left="0"/>
        <w:jc w:val="both"/>
        <w:rPr>
          <w:rFonts w:ascii="Arial" w:hAnsi="Arial" w:cs="Arial"/>
          <w:sz w:val="22"/>
          <w:szCs w:val="22"/>
        </w:rPr>
      </w:pPr>
    </w:p>
    <w:p w14:paraId="04D7B4A4" w14:textId="29E2201D" w:rsidR="00ED5458" w:rsidRPr="00ED5458" w:rsidRDefault="00ED0594" w:rsidP="006B729D">
      <w:pPr>
        <w:pStyle w:val="Odstavecseseznamem"/>
        <w:numPr>
          <w:ilvl w:val="0"/>
          <w:numId w:val="4"/>
        </w:numPr>
        <w:tabs>
          <w:tab w:val="left" w:pos="426"/>
        </w:tabs>
        <w:overflowPunct w:val="0"/>
        <w:autoSpaceDE w:val="0"/>
        <w:autoSpaceDN w:val="0"/>
        <w:adjustRightInd w:val="0"/>
        <w:spacing w:line="240" w:lineRule="auto"/>
        <w:ind w:right="-144"/>
        <w:rPr>
          <w:rFonts w:ascii="Arial" w:hAnsi="Arial" w:cs="Arial"/>
          <w:sz w:val="22"/>
          <w:szCs w:val="22"/>
        </w:rPr>
      </w:pPr>
      <w:r w:rsidRPr="00ED5458">
        <w:rPr>
          <w:rFonts w:ascii="Arial" w:hAnsi="Arial" w:cs="Arial"/>
          <w:sz w:val="22"/>
          <w:szCs w:val="22"/>
          <w:u w:val="single"/>
        </w:rPr>
        <w:t>Ochrana zemědělského půdního fondu</w:t>
      </w:r>
      <w:r w:rsidRPr="00ED5458">
        <w:rPr>
          <w:rFonts w:ascii="Arial" w:hAnsi="Arial" w:cs="Arial"/>
          <w:b w:val="0"/>
          <w:bCs/>
          <w:iCs/>
          <w:sz w:val="22"/>
          <w:szCs w:val="22"/>
        </w:rPr>
        <w:t>:</w:t>
      </w:r>
      <w:r w:rsidR="00ED5458">
        <w:rPr>
          <w:rFonts w:ascii="Arial" w:hAnsi="Arial" w:cs="Arial"/>
          <w:b w:val="0"/>
          <w:bCs/>
          <w:iCs/>
          <w:sz w:val="22"/>
          <w:szCs w:val="22"/>
        </w:rPr>
        <w:t xml:space="preserve"> </w:t>
      </w:r>
    </w:p>
    <w:p w14:paraId="10E01C05" w14:textId="2DB14603" w:rsidR="00ED0594" w:rsidRPr="00ED5458" w:rsidRDefault="00ED0594" w:rsidP="00ED5458">
      <w:pPr>
        <w:pStyle w:val="Odstavecseseznamem"/>
        <w:tabs>
          <w:tab w:val="left" w:pos="426"/>
        </w:tabs>
        <w:overflowPunct w:val="0"/>
        <w:autoSpaceDE w:val="0"/>
        <w:autoSpaceDN w:val="0"/>
        <w:adjustRightInd w:val="0"/>
        <w:spacing w:line="240" w:lineRule="auto"/>
        <w:ind w:left="360" w:right="-144"/>
        <w:rPr>
          <w:rFonts w:ascii="Arial" w:hAnsi="Arial" w:cs="Arial"/>
          <w:sz w:val="22"/>
          <w:szCs w:val="22"/>
        </w:rPr>
      </w:pPr>
      <w:r w:rsidRPr="00ED5458">
        <w:rPr>
          <w:rFonts w:ascii="Arial" w:hAnsi="Arial" w:cs="Arial"/>
          <w:iCs/>
          <w:sz w:val="22"/>
          <w:szCs w:val="22"/>
        </w:rPr>
        <w:tab/>
      </w:r>
    </w:p>
    <w:p w14:paraId="5216C86A" w14:textId="0EA12907" w:rsidR="002E5F13" w:rsidRDefault="002E5F13" w:rsidP="002E5F13">
      <w:pPr>
        <w:ind w:left="360"/>
        <w:jc w:val="both"/>
        <w:rPr>
          <w:rFonts w:ascii="Arial" w:hAnsi="Arial" w:cs="Arial"/>
          <w:bCs/>
          <w:sz w:val="22"/>
          <w:szCs w:val="22"/>
          <w:u w:val="single"/>
        </w:rPr>
      </w:pPr>
      <w:r w:rsidRPr="002E5F13">
        <w:rPr>
          <w:rFonts w:ascii="Arial" w:hAnsi="Arial" w:cs="Arial"/>
          <w:bCs/>
          <w:sz w:val="22"/>
          <w:szCs w:val="22"/>
        </w:rPr>
        <w:t xml:space="preserve">Z pohledu zákona č. 334/1992 Sb., o ochraně zemědělského půdního fondu, ve znění pozdějších předpisů (dále také zákon o ZPF), </w:t>
      </w:r>
      <w:r w:rsidRPr="002E5F13">
        <w:rPr>
          <w:rFonts w:ascii="Arial" w:hAnsi="Arial" w:cs="Arial"/>
          <w:bCs/>
          <w:sz w:val="22"/>
          <w:szCs w:val="22"/>
          <w:u w:val="single"/>
        </w:rPr>
        <w:t>musí žádost obsahovat tyto náležitosti:</w:t>
      </w:r>
    </w:p>
    <w:p w14:paraId="57AFBB92" w14:textId="77777777" w:rsidR="002E5F13" w:rsidRPr="002E5F13" w:rsidRDefault="002E5F13" w:rsidP="002E5F13">
      <w:pPr>
        <w:ind w:left="360"/>
        <w:jc w:val="both"/>
        <w:rPr>
          <w:rFonts w:ascii="Arial" w:hAnsi="Arial" w:cs="Arial"/>
          <w:bCs/>
          <w:sz w:val="22"/>
          <w:szCs w:val="22"/>
          <w:u w:val="single"/>
        </w:rPr>
      </w:pPr>
    </w:p>
    <w:p w14:paraId="4F13725C" w14:textId="2A0FBF03" w:rsidR="002E5F13" w:rsidRDefault="002E5F13" w:rsidP="006B729D">
      <w:pPr>
        <w:pStyle w:val="Odstavecseseznamem"/>
        <w:numPr>
          <w:ilvl w:val="1"/>
          <w:numId w:val="4"/>
        </w:numPr>
        <w:overflowPunct w:val="0"/>
        <w:autoSpaceDE w:val="0"/>
        <w:autoSpaceDN w:val="0"/>
        <w:adjustRightInd w:val="0"/>
        <w:spacing w:line="240" w:lineRule="auto"/>
        <w:jc w:val="both"/>
        <w:rPr>
          <w:rFonts w:ascii="Arial" w:hAnsi="Arial" w:cs="Arial"/>
          <w:b w:val="0"/>
          <w:sz w:val="22"/>
          <w:szCs w:val="22"/>
        </w:rPr>
      </w:pPr>
      <w:r w:rsidRPr="002E5F13">
        <w:rPr>
          <w:rFonts w:ascii="Arial" w:hAnsi="Arial" w:cs="Arial"/>
          <w:b w:val="0"/>
          <w:sz w:val="22"/>
          <w:szCs w:val="22"/>
        </w:rPr>
        <w:t>pro posouzení žádosti o souhlas s odnětím zemědělské půdy ze zemědělského půdního fondu ve smyslu § 9 odst. 6 zákona o ZPF:</w:t>
      </w:r>
    </w:p>
    <w:p w14:paraId="391FB0C1" w14:textId="77777777" w:rsidR="00C5086A" w:rsidRPr="002E5F13" w:rsidRDefault="00C5086A" w:rsidP="00C5086A">
      <w:pPr>
        <w:pStyle w:val="Odstavecseseznamem"/>
        <w:overflowPunct w:val="0"/>
        <w:autoSpaceDE w:val="0"/>
        <w:autoSpaceDN w:val="0"/>
        <w:adjustRightInd w:val="0"/>
        <w:spacing w:line="240" w:lineRule="auto"/>
        <w:ind w:left="792"/>
        <w:jc w:val="both"/>
        <w:rPr>
          <w:rFonts w:ascii="Arial" w:hAnsi="Arial" w:cs="Arial"/>
          <w:b w:val="0"/>
          <w:sz w:val="22"/>
          <w:szCs w:val="22"/>
        </w:rPr>
      </w:pPr>
    </w:p>
    <w:p w14:paraId="65569CCA"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Informaci, zda bude předmětný záměr odejmut ze zemědělského půdního fondu trvale nebo dočasně. Dočasně lze půdu odejmout jen v případě, že po ukončení účelu jejího odnětí bude dotčená plocha rekultivována podle schváleného plánu rekultivace tak, aby mohla být vrácena do zemědělského půdního fondu (vzhledem k § 9 odst. 3 zákona o ZPF).</w:t>
      </w:r>
    </w:p>
    <w:p w14:paraId="46C9CE85"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Délku doby trvání dočasného odnětí.</w:t>
      </w:r>
    </w:p>
    <w:p w14:paraId="470495B0"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Plán rekultivace. U záměru energetického zařízení pro přeměnu energie slunečního záření na elektřinu se plán rekultivace směřující k navrácení půdy do zemědělského půdního fondu předloží vždy. Bližší podrobnosti týkající se způsobu provádění rekultivace půdy, obsah plánu rekultivace a podklady pro změnu rekultivace jsou upraveny v § 15-17 vyhlášky č. 271/2019 Sb., o stanovení postupů k zajištění ochrany zemědělského půdního fondu (vzhledem k § 9 odst. 6 písm. d) zákona o ZPF).</w:t>
      </w:r>
    </w:p>
    <w:p w14:paraId="15EF64D2"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Vyhodnocení předpokládaných důsledků navrhovaného řešení na zemědělský půdní fond a zdůvodnění, proč je navrhované řešení z hlediska ochrany zemědělského půdního fondu, životního prostředí a ostatních zákonem chráněných veřejných zájmů nejvýhodnější (vzhledem k § 9 odst. 6 zákona o ZPF).</w:t>
      </w:r>
    </w:p>
    <w:p w14:paraId="1BFB84A3"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 xml:space="preserve">Konečný předpokládaný rozsah odnětí a vymezení jednotlivých etap v zákresu kopii katastrální mapy. Dále uvedení konkrétní návaznosti jednotlivých etap </w:t>
      </w:r>
      <w:r w:rsidRPr="00C5086A">
        <w:rPr>
          <w:rFonts w:ascii="Arial" w:hAnsi="Arial" w:cs="Arial"/>
          <w:b w:val="0"/>
          <w:sz w:val="22"/>
          <w:szCs w:val="22"/>
        </w:rPr>
        <w:lastRenderedPageBreak/>
        <w:t xml:space="preserve">včetně bilance skrývky kulturních vrstev půdy v jednotlivých etapách a výpočtu odvodů pro jednotlivé etapy. </w:t>
      </w:r>
      <w:bookmarkStart w:id="4" w:name="_Hlk102042234"/>
      <w:r w:rsidRPr="00C5086A">
        <w:rPr>
          <w:rFonts w:ascii="Arial" w:hAnsi="Arial" w:cs="Arial"/>
          <w:b w:val="0"/>
          <w:sz w:val="22"/>
          <w:szCs w:val="22"/>
        </w:rPr>
        <w:t>Uvedení konkrétních zemědělských pozemků, na kterých bude rozprostřeno přebytečné množství ornice z každé jednotlivé etapy zvlášť včetně doložení souhlasů vlastníků pozemků s rozprostřením skrývané ornice (</w:t>
      </w:r>
      <w:bookmarkEnd w:id="4"/>
      <w:r w:rsidRPr="00C5086A">
        <w:rPr>
          <w:rFonts w:ascii="Arial" w:hAnsi="Arial" w:cs="Arial"/>
          <w:b w:val="0"/>
          <w:sz w:val="22"/>
          <w:szCs w:val="22"/>
        </w:rPr>
        <w:t>vzhledem k § 9 odst. 6 zákona o ZPF).</w:t>
      </w:r>
    </w:p>
    <w:p w14:paraId="1B1C2B79"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Celkovou výměru odnětí půdy ze zemědělského půdního fondu, která je požadována pro předmětný záměr.</w:t>
      </w:r>
    </w:p>
    <w:p w14:paraId="22BC74A9"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Pro jaký nezemědělský účel je zamýšlené odnětí půdy ze zemědělského půdního fondu určeno včetně vymezení cílového záměru (vzhledem k § 9 odst. 6 a § 11a odst. 1 zákona o ZPF).</w:t>
      </w:r>
    </w:p>
    <w:p w14:paraId="32D4379C"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Přehlednou situaci na podkladu katastrální mapy v adekvátním měřítku se specifikováním veškerých objektů a prvků pro možnost dostatečného posouzení cílového záměru, a to vzhledem ke skutečnosti, že dle § 9 odst. 1 zákona o ZPF bude při posouzení odnětí zemědělské půdy krajský úřad vycházet z celkové plochy zemědělské půdy požadované pro cílový záměr.</w:t>
      </w:r>
    </w:p>
    <w:p w14:paraId="126628B4"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 xml:space="preserve">Údaje katastru nemovitostí o pozemcích, jichž se navrhované odnětí zemědělské půdy ze zemědělského půdního fondu týká, s vyznačením vlastnických, popřípadě uživatelských vztahů k dotčeným pozemkům a s vyznačením krajinných prvků. Je třeba uvést název katastrálního území, celkovou výměru odnímané plochy, výměry parcel (jejich částí), seznam BPEJ, třídy ochrany, druhy pozemku a zákres navrhovaného odnětí v kopii katastrální mapy, popřípadě doplněné orientačním zákresem parcel z dřívější pozemkové evidence (vzhledem k § 9 odst. 6 písm. a) zákona o ZPF). </w:t>
      </w:r>
    </w:p>
    <w:p w14:paraId="74342A60"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 xml:space="preserve">Připojení souhlasu vlastníka zemědělské půdy, jejíž odnětí ze zemědělského půdního fondu se navrhuje, nejedná-li se o žadatele k navrhovanému odnětí, nebo nejde-li o záměr, pro který je stanoven účel vyvlastnění zákonem, nebo nejde-li o záměr, pro který lze tuto zemědělskou půdu vyvlastnit (vzhledem k § 9 odst. 6 písm. b) zákona o ZPF). </w:t>
      </w:r>
    </w:p>
    <w:p w14:paraId="104A8C6E"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Výpočet odvodů za odnětí půdy ze zemědělského půdního fondu včetně postupu výpočtu podle přílohy k tomuto zákonu a včetně vstupních údajů použitých pro výpočet a informace, zda byla ve výpočtu odvodů použita ekologická váha vlivu (vzhledem k § 9 odst. 6 písm. c) zákona o ZPF).</w:t>
      </w:r>
    </w:p>
    <w:p w14:paraId="16FA0CA3"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Předběžnou bilanci</w:t>
      </w:r>
      <w:r w:rsidRPr="00C5086A">
        <w:rPr>
          <w:rFonts w:ascii="Arial" w:hAnsi="Arial" w:cs="Arial"/>
          <w:b w:val="0"/>
          <w:sz w:val="20"/>
          <w:shd w:val="clear" w:color="auto" w:fill="FFFFFF"/>
        </w:rPr>
        <w:t xml:space="preserve"> </w:t>
      </w:r>
      <w:r w:rsidRPr="00C5086A">
        <w:rPr>
          <w:rFonts w:ascii="Arial" w:hAnsi="Arial" w:cs="Arial"/>
          <w:b w:val="0"/>
          <w:sz w:val="22"/>
          <w:szCs w:val="22"/>
          <w:shd w:val="clear" w:color="auto" w:fill="FFFFFF"/>
        </w:rPr>
        <w:t xml:space="preserve">skrývky kulturních vrstev půdy a návrh způsobu jejich hospodárného využití </w:t>
      </w:r>
      <w:r w:rsidRPr="00C5086A">
        <w:rPr>
          <w:rFonts w:ascii="Arial" w:hAnsi="Arial" w:cs="Arial"/>
          <w:b w:val="0"/>
          <w:sz w:val="22"/>
          <w:szCs w:val="22"/>
        </w:rPr>
        <w:t>(vzhledem k § 9 odst. 6 písm. e) zákona o ZPF).</w:t>
      </w:r>
    </w:p>
    <w:p w14:paraId="11C3974B"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color w:val="FF0000"/>
          <w:sz w:val="22"/>
          <w:szCs w:val="22"/>
        </w:rPr>
      </w:pPr>
      <w:r w:rsidRPr="00C5086A">
        <w:rPr>
          <w:rFonts w:ascii="Arial" w:hAnsi="Arial" w:cs="Arial"/>
          <w:b w:val="0"/>
          <w:color w:val="FF0000"/>
          <w:sz w:val="22"/>
          <w:szCs w:val="22"/>
        </w:rPr>
        <w:t>Pro plnění krizových opatření uložených podle krizového zákona, je-li do 6 měsíců ode dne ukončení krizové situace zahájena rekultivace zemědělské půdy do původního stavu (vzhledem k § 9 odst. 6 písm. f) zákona o ZPF).</w:t>
      </w:r>
    </w:p>
    <w:p w14:paraId="178FD611"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Výčet pozemků nebo jejich částí s konkrétními výměrami, pro které nebude navrhována skrývka kulturních vrstev půdy včetně podrobného zdůvodnění tohoto návrhu (§ 8 písm. a) zákona o ZPF).</w:t>
      </w:r>
    </w:p>
    <w:p w14:paraId="0413F809"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Uvedení konkrétních pozemků, na kterých budou skryté kulturní vrstvy půdy dočasně deponovány včetně uvedení doby jejich deponování vzhledem k § 9 odst. 2 písm. d) zákona o ZPF, kdy není třeba souhlasu k odnětí zemědělské půdy ze zemědělského půdního fondu po dobu kratší než jeden rok včetně doby potřebné k uvedení zemědělské půdy do původního stavu.</w:t>
      </w:r>
    </w:p>
    <w:p w14:paraId="0D1F2B0B"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Výsledky pedologického průzkumu splňujícího náležitosti stanovené prováděcím právním předpisem (vzhledem k § 9 odst. 6 písm. g) zákona o ZPF). Tento průzkum se provádí na základě standardních pedologických metod (nejčastěji kopaná sonda). Součástí je zákres umístění pedologických sond na snímku katastrální mapy. Na základě tohoto průzkumu bude určena mocnost skrývky kulturních vrstev půdy, provozní monitoring stavu půdy, stanovení fyzikálních, chemických a biologických vlastností půdy aj.</w:t>
      </w:r>
    </w:p>
    <w:p w14:paraId="7FC2FA31"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 xml:space="preserve">Údaje o odvodnění a závlahách (vzhledem k § 9 odst. 6 písm. h) zákona o ZPF). Sdělení, zda se v řešeném území nachází zařízení k závlaze (odběrné objekty, </w:t>
      </w:r>
      <w:r w:rsidRPr="00C5086A">
        <w:rPr>
          <w:rFonts w:ascii="Arial" w:hAnsi="Arial" w:cs="Arial"/>
          <w:b w:val="0"/>
          <w:sz w:val="22"/>
          <w:szCs w:val="22"/>
        </w:rPr>
        <w:lastRenderedPageBreak/>
        <w:t>nádrže, otevřené kanály i krytá potrubí apod.) či zařízení k odvodnění (otevřené kanály, záchytné příkopy, suché nádrže apod.).</w:t>
      </w:r>
    </w:p>
    <w:p w14:paraId="760528A7"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Údaje o protierozních opatřeních (vzhledem k § 9 odst. 6 písm. i) zákona o ZPF). Sdělení, zda se v řešeném území nachází stavby k ochraně pozemků před erozní činností (zejména protierozní příkopy, průlehy, terasy, přehrážky apod.).</w:t>
      </w:r>
    </w:p>
    <w:p w14:paraId="3EF57C70"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Zákres hranic bonitovaných půdně ekologických jednotek s vyznačením tříd ochrany (vzhledem k § 9 odst. 6 písm. j) zákona o ZPF).</w:t>
      </w:r>
    </w:p>
    <w:p w14:paraId="6AB3B292" w14:textId="77777777"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sz w:val="22"/>
          <w:szCs w:val="22"/>
        </w:rPr>
        <w:t>Informaci, v jakém následném řízení podle jiného právního předpisu má být souhlas s odnětím zemědělské půdy ze zemědělského půdního fondu podkladem, a v případě záměrů podle odstavce 4 část dokumentace potřebné pro povolení záměru podle jiného právního předpisu, ze které je patrný zákres stavebního pozemku a požadované konečné umístění stavby (vzhledem k § 9 odst. 6 písm. k) zákona o ZPF).</w:t>
      </w:r>
    </w:p>
    <w:p w14:paraId="0AD67BBC" w14:textId="5EBD1464" w:rsidR="00C5086A" w:rsidRPr="00C5086A" w:rsidRDefault="00C5086A" w:rsidP="006B729D">
      <w:pPr>
        <w:pStyle w:val="Odstavecseseznamem"/>
        <w:numPr>
          <w:ilvl w:val="0"/>
          <w:numId w:val="13"/>
        </w:numPr>
        <w:overflowPunct w:val="0"/>
        <w:autoSpaceDE w:val="0"/>
        <w:autoSpaceDN w:val="0"/>
        <w:adjustRightInd w:val="0"/>
        <w:spacing w:line="240" w:lineRule="auto"/>
        <w:ind w:left="1276" w:hanging="425"/>
        <w:jc w:val="both"/>
        <w:rPr>
          <w:rFonts w:ascii="Arial" w:hAnsi="Arial" w:cs="Arial"/>
          <w:b w:val="0"/>
          <w:sz w:val="22"/>
          <w:szCs w:val="22"/>
        </w:rPr>
      </w:pPr>
      <w:r w:rsidRPr="00C5086A">
        <w:rPr>
          <w:rFonts w:ascii="Arial" w:hAnsi="Arial" w:cs="Arial"/>
          <w:b w:val="0"/>
          <w:color w:val="FF0000"/>
          <w:sz w:val="22"/>
          <w:szCs w:val="22"/>
        </w:rPr>
        <w:t>Plán vhodných opatření pro naplnění veřejného zájmu na zadržení vody v krajině (vzhledem k § 9 odst. 6 písm. l) zákona o ZPF). Předložení konkrétního návrhu opatření na zadržení vody v krajině. Tento návrh může být založen například na biotechnických opatřeních (např. průleh, příkop či zasakovací pás a další) nebo technických opatřeních (např. malé vodní nádrže, nádrže na záchyt dešťové vody apod.), viz Věstník Ministerstva životního prostředí, ročník XXXII – září 2022 – částka 6.</w:t>
      </w:r>
    </w:p>
    <w:p w14:paraId="16C42F13" w14:textId="77777777" w:rsidR="00C5086A" w:rsidRPr="00C5086A" w:rsidRDefault="00C5086A" w:rsidP="00C5086A">
      <w:pPr>
        <w:pStyle w:val="Odstavecseseznamem"/>
        <w:overflowPunct w:val="0"/>
        <w:autoSpaceDE w:val="0"/>
        <w:autoSpaceDN w:val="0"/>
        <w:adjustRightInd w:val="0"/>
        <w:spacing w:line="240" w:lineRule="auto"/>
        <w:ind w:left="1276"/>
        <w:jc w:val="both"/>
        <w:rPr>
          <w:rFonts w:ascii="Arial" w:hAnsi="Arial" w:cs="Arial"/>
          <w:b w:val="0"/>
          <w:sz w:val="22"/>
          <w:szCs w:val="22"/>
        </w:rPr>
      </w:pPr>
    </w:p>
    <w:p w14:paraId="622383EC" w14:textId="77777777" w:rsidR="002E5F13" w:rsidRPr="002E5F13" w:rsidRDefault="002E5F13" w:rsidP="006B729D">
      <w:pPr>
        <w:pStyle w:val="Odstavecseseznamem"/>
        <w:numPr>
          <w:ilvl w:val="1"/>
          <w:numId w:val="4"/>
        </w:numPr>
        <w:overflowPunct w:val="0"/>
        <w:autoSpaceDE w:val="0"/>
        <w:autoSpaceDN w:val="0"/>
        <w:adjustRightInd w:val="0"/>
        <w:spacing w:line="240" w:lineRule="auto"/>
        <w:ind w:left="851" w:hanging="425"/>
        <w:jc w:val="both"/>
        <w:rPr>
          <w:rFonts w:ascii="Arial" w:hAnsi="Arial" w:cs="Arial"/>
          <w:b w:val="0"/>
          <w:sz w:val="22"/>
          <w:szCs w:val="22"/>
        </w:rPr>
      </w:pPr>
      <w:r w:rsidRPr="00952413">
        <w:rPr>
          <w:rFonts w:ascii="Arial" w:hAnsi="Arial" w:cs="Arial"/>
          <w:sz w:val="22"/>
          <w:szCs w:val="22"/>
        </w:rPr>
        <w:t xml:space="preserve"> </w:t>
      </w:r>
      <w:r w:rsidRPr="002E5F13">
        <w:rPr>
          <w:rFonts w:ascii="Arial" w:hAnsi="Arial" w:cs="Arial"/>
          <w:b w:val="0"/>
          <w:sz w:val="22"/>
          <w:szCs w:val="22"/>
        </w:rPr>
        <w:t>pro posouzení žádosti o souhlas se změnou využití zemědělské půdy ve smyslu § 2 zákona o ZPF:</w:t>
      </w:r>
    </w:p>
    <w:p w14:paraId="0788EDE6" w14:textId="77777777" w:rsidR="002E5F13" w:rsidRDefault="002E5F13" w:rsidP="002E5F13">
      <w:pPr>
        <w:pStyle w:val="Odstavecseseznamem"/>
        <w:spacing w:after="120"/>
        <w:ind w:left="1080"/>
        <w:jc w:val="both"/>
        <w:rPr>
          <w:rFonts w:ascii="Arial" w:hAnsi="Arial" w:cs="Arial"/>
          <w:bCs/>
          <w:sz w:val="22"/>
          <w:szCs w:val="22"/>
        </w:rPr>
      </w:pPr>
    </w:p>
    <w:p w14:paraId="2B1B3904" w14:textId="77777777" w:rsidR="002E5F13" w:rsidRPr="002E5F13" w:rsidRDefault="002E5F13" w:rsidP="006B729D">
      <w:pPr>
        <w:pStyle w:val="Odstavecseseznamem"/>
        <w:numPr>
          <w:ilvl w:val="0"/>
          <w:numId w:val="24"/>
        </w:numPr>
        <w:overflowPunct w:val="0"/>
        <w:autoSpaceDE w:val="0"/>
        <w:autoSpaceDN w:val="0"/>
        <w:adjustRightInd w:val="0"/>
        <w:spacing w:after="120" w:line="240" w:lineRule="auto"/>
        <w:jc w:val="both"/>
        <w:rPr>
          <w:rFonts w:ascii="Arial" w:hAnsi="Arial" w:cs="Arial"/>
          <w:b w:val="0"/>
          <w:sz w:val="22"/>
          <w:szCs w:val="22"/>
        </w:rPr>
      </w:pPr>
      <w:r w:rsidRPr="002E5F13">
        <w:rPr>
          <w:rFonts w:ascii="Arial" w:hAnsi="Arial" w:cs="Arial"/>
          <w:b w:val="0"/>
          <w:sz w:val="22"/>
          <w:szCs w:val="22"/>
        </w:rPr>
        <w:t>Souhlas vlastníka pozemku, nejedná-li se o žadatele k navrhované změně druhu pozemku, s vyznačením uživatelských vztahů k dotčenému pozemku.</w:t>
      </w:r>
    </w:p>
    <w:p w14:paraId="4E672B97" w14:textId="77777777" w:rsidR="002E5F13" w:rsidRPr="002E5F13" w:rsidRDefault="002E5F13" w:rsidP="006B729D">
      <w:pPr>
        <w:pStyle w:val="Odstavecseseznamem"/>
        <w:numPr>
          <w:ilvl w:val="0"/>
          <w:numId w:val="24"/>
        </w:numPr>
        <w:overflowPunct w:val="0"/>
        <w:autoSpaceDE w:val="0"/>
        <w:autoSpaceDN w:val="0"/>
        <w:adjustRightInd w:val="0"/>
        <w:spacing w:after="120" w:line="240" w:lineRule="auto"/>
        <w:jc w:val="both"/>
        <w:rPr>
          <w:rFonts w:ascii="Arial" w:hAnsi="Arial" w:cs="Arial"/>
          <w:b w:val="0"/>
          <w:sz w:val="22"/>
          <w:szCs w:val="22"/>
        </w:rPr>
      </w:pPr>
      <w:r w:rsidRPr="002E5F13">
        <w:rPr>
          <w:rFonts w:ascii="Arial" w:hAnsi="Arial" w:cs="Arial"/>
          <w:b w:val="0"/>
          <w:sz w:val="22"/>
          <w:szCs w:val="22"/>
        </w:rPr>
        <w:t>Údaje katastru nemovitostí o pozemku (katastrální území, celková výměra pozemku, BPEJ, třída ochrany a druh pozemku).</w:t>
      </w:r>
    </w:p>
    <w:p w14:paraId="6700113A" w14:textId="77777777" w:rsidR="002E5F13" w:rsidRPr="002E5F13" w:rsidRDefault="002E5F13" w:rsidP="006B729D">
      <w:pPr>
        <w:pStyle w:val="Odstavecseseznamem"/>
        <w:numPr>
          <w:ilvl w:val="0"/>
          <w:numId w:val="24"/>
        </w:numPr>
        <w:overflowPunct w:val="0"/>
        <w:autoSpaceDE w:val="0"/>
        <w:autoSpaceDN w:val="0"/>
        <w:adjustRightInd w:val="0"/>
        <w:spacing w:after="120" w:line="240" w:lineRule="auto"/>
        <w:jc w:val="both"/>
        <w:rPr>
          <w:rFonts w:ascii="Arial" w:hAnsi="Arial" w:cs="Arial"/>
          <w:b w:val="0"/>
          <w:sz w:val="22"/>
          <w:szCs w:val="22"/>
        </w:rPr>
      </w:pPr>
      <w:r w:rsidRPr="002E5F13">
        <w:rPr>
          <w:rFonts w:ascii="Arial" w:hAnsi="Arial" w:cs="Arial"/>
          <w:b w:val="0"/>
          <w:sz w:val="22"/>
          <w:szCs w:val="22"/>
        </w:rPr>
        <w:t>Údaj o hloubce půdního profilu.</w:t>
      </w:r>
    </w:p>
    <w:p w14:paraId="08A1C1F4" w14:textId="77777777" w:rsidR="002E5F13" w:rsidRPr="002E5F13" w:rsidRDefault="002E5F13" w:rsidP="006B729D">
      <w:pPr>
        <w:pStyle w:val="Odstavecseseznamem"/>
        <w:numPr>
          <w:ilvl w:val="0"/>
          <w:numId w:val="24"/>
        </w:numPr>
        <w:overflowPunct w:val="0"/>
        <w:autoSpaceDE w:val="0"/>
        <w:autoSpaceDN w:val="0"/>
        <w:adjustRightInd w:val="0"/>
        <w:spacing w:after="120" w:line="240" w:lineRule="auto"/>
        <w:jc w:val="both"/>
        <w:rPr>
          <w:rFonts w:ascii="Arial" w:hAnsi="Arial" w:cs="Arial"/>
          <w:b w:val="0"/>
          <w:sz w:val="22"/>
          <w:szCs w:val="22"/>
        </w:rPr>
      </w:pPr>
      <w:r w:rsidRPr="002E5F13">
        <w:rPr>
          <w:rFonts w:ascii="Arial" w:hAnsi="Arial" w:cs="Arial"/>
          <w:b w:val="0"/>
          <w:sz w:val="22"/>
          <w:szCs w:val="22"/>
        </w:rPr>
        <w:t>Informaci, zda je na daném pozemku navrženo nebo realizováno technické opatření ke snížení erozního ohrožení uvedené v § 7 odst. 1 písm. c) vyhlášky 240/2021 Sb. o ochraně zemědělské půdy před erozí.</w:t>
      </w:r>
    </w:p>
    <w:p w14:paraId="409A65FD" w14:textId="77777777" w:rsidR="002E5F13" w:rsidRPr="002E5F13" w:rsidRDefault="002E5F13" w:rsidP="006B729D">
      <w:pPr>
        <w:pStyle w:val="Odstavecseseznamem"/>
        <w:numPr>
          <w:ilvl w:val="0"/>
          <w:numId w:val="24"/>
        </w:numPr>
        <w:overflowPunct w:val="0"/>
        <w:autoSpaceDE w:val="0"/>
        <w:autoSpaceDN w:val="0"/>
        <w:adjustRightInd w:val="0"/>
        <w:spacing w:line="240" w:lineRule="auto"/>
        <w:jc w:val="both"/>
        <w:rPr>
          <w:rFonts w:ascii="Arial" w:hAnsi="Arial" w:cs="Arial"/>
          <w:b w:val="0"/>
          <w:sz w:val="22"/>
          <w:szCs w:val="22"/>
        </w:rPr>
      </w:pPr>
      <w:r w:rsidRPr="002E5F13">
        <w:rPr>
          <w:rFonts w:ascii="Arial" w:hAnsi="Arial" w:cs="Arial"/>
          <w:b w:val="0"/>
          <w:sz w:val="22"/>
          <w:szCs w:val="22"/>
        </w:rPr>
        <w:t>Informaci, zda je na daném pozemku navrženo nebo realizováno organizační opatření ve formě ochranného zatravnění pozemku uvedené v § 7 odst. 1 písm. a) vyhlášky 240/2021 Sb. o ochraně zemědělské půdy před erozí.</w:t>
      </w:r>
    </w:p>
    <w:p w14:paraId="7E476529" w14:textId="77777777" w:rsidR="002E5F13" w:rsidRPr="00204068" w:rsidRDefault="002E5F13" w:rsidP="002E5F13">
      <w:pPr>
        <w:spacing w:after="120"/>
        <w:ind w:left="360"/>
        <w:jc w:val="both"/>
        <w:rPr>
          <w:rFonts w:ascii="Arial" w:hAnsi="Arial" w:cs="Arial"/>
          <w:bCs/>
          <w:sz w:val="22"/>
          <w:szCs w:val="22"/>
        </w:rPr>
      </w:pPr>
    </w:p>
    <w:p w14:paraId="1400D653" w14:textId="77777777" w:rsidR="002E5F13" w:rsidRPr="002E5F13" w:rsidRDefault="002E5F13" w:rsidP="006B729D">
      <w:pPr>
        <w:pStyle w:val="Odstavecseseznamem"/>
        <w:numPr>
          <w:ilvl w:val="1"/>
          <w:numId w:val="4"/>
        </w:numPr>
        <w:overflowPunct w:val="0"/>
        <w:autoSpaceDE w:val="0"/>
        <w:autoSpaceDN w:val="0"/>
        <w:adjustRightInd w:val="0"/>
        <w:spacing w:after="120" w:line="240" w:lineRule="auto"/>
        <w:ind w:left="851" w:hanging="425"/>
        <w:jc w:val="both"/>
        <w:rPr>
          <w:rFonts w:ascii="Arial" w:hAnsi="Arial" w:cs="Arial"/>
          <w:b w:val="0"/>
          <w:sz w:val="22"/>
          <w:szCs w:val="22"/>
        </w:rPr>
      </w:pPr>
      <w:r w:rsidRPr="002E5F13">
        <w:rPr>
          <w:rFonts w:ascii="Arial" w:hAnsi="Arial" w:cs="Arial"/>
          <w:b w:val="0"/>
          <w:sz w:val="22"/>
          <w:szCs w:val="22"/>
        </w:rPr>
        <w:t xml:space="preserve">pro posouzení žádosti o souhlas s realizací záměru </w:t>
      </w:r>
      <w:proofErr w:type="spellStart"/>
      <w:r w:rsidRPr="002E5F13">
        <w:rPr>
          <w:rFonts w:ascii="Arial" w:hAnsi="Arial" w:cs="Arial"/>
          <w:b w:val="0"/>
          <w:sz w:val="22"/>
          <w:szCs w:val="22"/>
        </w:rPr>
        <w:t>agrovoltaické</w:t>
      </w:r>
      <w:proofErr w:type="spellEnd"/>
      <w:r w:rsidRPr="002E5F13">
        <w:rPr>
          <w:rFonts w:ascii="Arial" w:hAnsi="Arial" w:cs="Arial"/>
          <w:b w:val="0"/>
          <w:sz w:val="22"/>
          <w:szCs w:val="22"/>
        </w:rPr>
        <w:t xml:space="preserve"> výrobny elektřiny ve smyslu § 8a zákona o ZPF:</w:t>
      </w:r>
    </w:p>
    <w:p w14:paraId="7F2AEE83" w14:textId="77777777" w:rsidR="002E5F13" w:rsidRPr="00204068" w:rsidRDefault="002E5F13" w:rsidP="002E5F13">
      <w:pPr>
        <w:pStyle w:val="Odstavecseseznamem"/>
        <w:spacing w:after="120"/>
        <w:ind w:left="851"/>
        <w:jc w:val="both"/>
        <w:rPr>
          <w:rFonts w:ascii="Arial" w:hAnsi="Arial" w:cs="Arial"/>
          <w:bCs/>
          <w:sz w:val="22"/>
          <w:szCs w:val="22"/>
        </w:rPr>
      </w:pPr>
    </w:p>
    <w:p w14:paraId="2D0D18EB" w14:textId="77777777" w:rsidR="002E5F13" w:rsidRPr="002E5F13" w:rsidRDefault="002E5F13" w:rsidP="006B729D">
      <w:pPr>
        <w:pStyle w:val="Odstavecseseznamem"/>
        <w:numPr>
          <w:ilvl w:val="0"/>
          <w:numId w:val="25"/>
        </w:numPr>
        <w:overflowPunct w:val="0"/>
        <w:autoSpaceDE w:val="0"/>
        <w:autoSpaceDN w:val="0"/>
        <w:adjustRightInd w:val="0"/>
        <w:spacing w:after="120" w:line="240" w:lineRule="auto"/>
        <w:jc w:val="both"/>
        <w:rPr>
          <w:rFonts w:ascii="Arial" w:hAnsi="Arial" w:cs="Arial"/>
          <w:b w:val="0"/>
          <w:sz w:val="22"/>
          <w:szCs w:val="22"/>
        </w:rPr>
      </w:pPr>
      <w:r w:rsidRPr="002E5F13">
        <w:rPr>
          <w:rFonts w:ascii="Arial" w:hAnsi="Arial" w:cs="Arial"/>
          <w:b w:val="0"/>
          <w:sz w:val="22"/>
          <w:szCs w:val="22"/>
        </w:rPr>
        <w:t>Specifikaci záměru včetně jeho zákresu v kopii katastrální mapy a předpokládané doby životnosti.</w:t>
      </w:r>
    </w:p>
    <w:p w14:paraId="6A81B6A0" w14:textId="77777777" w:rsidR="002E5F13" w:rsidRPr="002E5F13" w:rsidRDefault="002E5F13" w:rsidP="006B729D">
      <w:pPr>
        <w:pStyle w:val="Odstavecseseznamem"/>
        <w:numPr>
          <w:ilvl w:val="0"/>
          <w:numId w:val="25"/>
        </w:numPr>
        <w:overflowPunct w:val="0"/>
        <w:autoSpaceDE w:val="0"/>
        <w:autoSpaceDN w:val="0"/>
        <w:adjustRightInd w:val="0"/>
        <w:spacing w:after="120" w:line="240" w:lineRule="auto"/>
        <w:jc w:val="both"/>
        <w:rPr>
          <w:rFonts w:ascii="Arial" w:hAnsi="Arial" w:cs="Arial"/>
          <w:b w:val="0"/>
          <w:sz w:val="22"/>
          <w:szCs w:val="22"/>
        </w:rPr>
      </w:pPr>
      <w:r w:rsidRPr="002E5F13">
        <w:rPr>
          <w:rFonts w:ascii="Arial" w:hAnsi="Arial" w:cs="Arial"/>
          <w:b w:val="0"/>
          <w:sz w:val="22"/>
          <w:szCs w:val="22"/>
        </w:rPr>
        <w:t>Údaje z katastru nemovitostí o pozemcích, na nichž má být záměr realizován, s vyznačením vlastnických, popřípadě uživatelských vztahů k dotčeným pozemkům, a dále výměry parcel nebo jejich částí.</w:t>
      </w:r>
    </w:p>
    <w:p w14:paraId="0D480E5E" w14:textId="77777777" w:rsidR="002E5F13" w:rsidRPr="002E5F13" w:rsidRDefault="002E5F13" w:rsidP="006B729D">
      <w:pPr>
        <w:pStyle w:val="Odstavecseseznamem"/>
        <w:numPr>
          <w:ilvl w:val="0"/>
          <w:numId w:val="25"/>
        </w:numPr>
        <w:overflowPunct w:val="0"/>
        <w:autoSpaceDE w:val="0"/>
        <w:autoSpaceDN w:val="0"/>
        <w:adjustRightInd w:val="0"/>
        <w:spacing w:after="120" w:line="240" w:lineRule="auto"/>
        <w:jc w:val="both"/>
        <w:rPr>
          <w:rFonts w:ascii="Arial" w:hAnsi="Arial" w:cs="Arial"/>
          <w:b w:val="0"/>
          <w:sz w:val="22"/>
          <w:szCs w:val="22"/>
        </w:rPr>
      </w:pPr>
      <w:r w:rsidRPr="002E5F13">
        <w:rPr>
          <w:rFonts w:ascii="Arial" w:hAnsi="Arial" w:cs="Arial"/>
          <w:b w:val="0"/>
          <w:sz w:val="22"/>
          <w:szCs w:val="22"/>
        </w:rPr>
        <w:t>Souhlas vlastníka zemědělské půdy, na které má být záměr realizován, nejedná-li se o žadatele.</w:t>
      </w:r>
    </w:p>
    <w:p w14:paraId="205BD164" w14:textId="77777777" w:rsidR="002E5F13" w:rsidRPr="002E5F13" w:rsidRDefault="002E5F13" w:rsidP="006B729D">
      <w:pPr>
        <w:pStyle w:val="Odstavecseseznamem"/>
        <w:numPr>
          <w:ilvl w:val="0"/>
          <w:numId w:val="25"/>
        </w:numPr>
        <w:overflowPunct w:val="0"/>
        <w:autoSpaceDE w:val="0"/>
        <w:autoSpaceDN w:val="0"/>
        <w:adjustRightInd w:val="0"/>
        <w:spacing w:after="120" w:line="240" w:lineRule="auto"/>
        <w:jc w:val="both"/>
        <w:rPr>
          <w:rFonts w:ascii="Arial" w:hAnsi="Arial" w:cs="Arial"/>
          <w:b w:val="0"/>
          <w:sz w:val="22"/>
          <w:szCs w:val="22"/>
        </w:rPr>
      </w:pPr>
      <w:r w:rsidRPr="002E5F13">
        <w:rPr>
          <w:rFonts w:ascii="Arial" w:hAnsi="Arial" w:cs="Arial"/>
          <w:b w:val="0"/>
          <w:sz w:val="22"/>
          <w:szCs w:val="22"/>
        </w:rPr>
        <w:t>Plán rekultivace.</w:t>
      </w:r>
    </w:p>
    <w:p w14:paraId="7D7CA75E" w14:textId="77777777" w:rsidR="002E5F13" w:rsidRPr="002E5F13" w:rsidRDefault="002E5F13" w:rsidP="006B729D">
      <w:pPr>
        <w:pStyle w:val="Odstavecseseznamem"/>
        <w:numPr>
          <w:ilvl w:val="0"/>
          <w:numId w:val="25"/>
        </w:numPr>
        <w:overflowPunct w:val="0"/>
        <w:autoSpaceDE w:val="0"/>
        <w:autoSpaceDN w:val="0"/>
        <w:adjustRightInd w:val="0"/>
        <w:spacing w:after="120" w:line="240" w:lineRule="auto"/>
        <w:jc w:val="both"/>
        <w:rPr>
          <w:rFonts w:ascii="Arial" w:hAnsi="Arial" w:cs="Arial"/>
          <w:b w:val="0"/>
          <w:sz w:val="22"/>
          <w:szCs w:val="22"/>
        </w:rPr>
      </w:pPr>
      <w:r w:rsidRPr="002E5F13">
        <w:rPr>
          <w:rFonts w:ascii="Arial" w:hAnsi="Arial" w:cs="Arial"/>
          <w:b w:val="0"/>
          <w:sz w:val="22"/>
          <w:szCs w:val="22"/>
        </w:rPr>
        <w:t>Předběžnou bilanci skrývky kulturních vrstev půdy a návrh způsobu jejich hospodárného využití, pokud navrhovaný způsob řešení záměru skrývku odůvodňuje.</w:t>
      </w:r>
    </w:p>
    <w:p w14:paraId="322DAA46" w14:textId="77777777" w:rsidR="002E5F13" w:rsidRPr="002E5F13" w:rsidRDefault="002E5F13" w:rsidP="006B729D">
      <w:pPr>
        <w:pStyle w:val="Odstavecseseznamem"/>
        <w:numPr>
          <w:ilvl w:val="0"/>
          <w:numId w:val="25"/>
        </w:numPr>
        <w:overflowPunct w:val="0"/>
        <w:autoSpaceDE w:val="0"/>
        <w:autoSpaceDN w:val="0"/>
        <w:adjustRightInd w:val="0"/>
        <w:spacing w:line="240" w:lineRule="auto"/>
        <w:jc w:val="both"/>
        <w:rPr>
          <w:rFonts w:ascii="Arial" w:hAnsi="Arial" w:cs="Arial"/>
          <w:b w:val="0"/>
          <w:sz w:val="22"/>
          <w:szCs w:val="22"/>
        </w:rPr>
      </w:pPr>
      <w:r w:rsidRPr="002E5F13">
        <w:rPr>
          <w:rFonts w:ascii="Arial" w:hAnsi="Arial" w:cs="Arial"/>
          <w:b w:val="0"/>
          <w:sz w:val="22"/>
          <w:szCs w:val="22"/>
        </w:rPr>
        <w:t>Informaci, zda má být souhlas se záměrem podkladem pro řízení podle jiného právního předpisu.</w:t>
      </w:r>
    </w:p>
    <w:p w14:paraId="1CEA1347" w14:textId="77777777" w:rsidR="002E5F13" w:rsidRPr="002E5F13" w:rsidRDefault="002E5F13" w:rsidP="002E5F13">
      <w:pPr>
        <w:spacing w:after="120"/>
        <w:ind w:left="360"/>
        <w:jc w:val="both"/>
        <w:rPr>
          <w:rFonts w:ascii="Arial" w:hAnsi="Arial" w:cs="Arial"/>
          <w:sz w:val="22"/>
          <w:szCs w:val="22"/>
        </w:rPr>
      </w:pPr>
    </w:p>
    <w:p w14:paraId="5AF24815" w14:textId="77777777" w:rsidR="002E5F13" w:rsidRPr="002E5F13" w:rsidRDefault="002E5F13" w:rsidP="006B729D">
      <w:pPr>
        <w:pStyle w:val="Odstavecseseznamem"/>
        <w:numPr>
          <w:ilvl w:val="1"/>
          <w:numId w:val="4"/>
        </w:numPr>
        <w:overflowPunct w:val="0"/>
        <w:autoSpaceDE w:val="0"/>
        <w:autoSpaceDN w:val="0"/>
        <w:adjustRightInd w:val="0"/>
        <w:spacing w:after="120" w:line="240" w:lineRule="auto"/>
        <w:ind w:left="851" w:hanging="425"/>
        <w:jc w:val="both"/>
        <w:rPr>
          <w:rFonts w:ascii="Arial" w:hAnsi="Arial" w:cs="Arial"/>
          <w:b w:val="0"/>
          <w:sz w:val="22"/>
          <w:szCs w:val="22"/>
        </w:rPr>
      </w:pPr>
      <w:r w:rsidRPr="002E5F13">
        <w:rPr>
          <w:rFonts w:ascii="Arial" w:hAnsi="Arial" w:cs="Arial"/>
          <w:b w:val="0"/>
          <w:sz w:val="22"/>
          <w:szCs w:val="22"/>
        </w:rPr>
        <w:lastRenderedPageBreak/>
        <w:t xml:space="preserve">pro posouzení žádosti o souhlas s realizací záměru </w:t>
      </w:r>
      <w:r w:rsidRPr="002E5F13">
        <w:rPr>
          <w:rFonts w:ascii="Arial" w:hAnsi="Arial" w:cs="Arial"/>
          <w:b w:val="0"/>
          <w:color w:val="000000"/>
          <w:sz w:val="22"/>
          <w:szCs w:val="22"/>
        </w:rPr>
        <w:t xml:space="preserve">s chovem ryb nebo vodní drůbeže nebo opatření potřebných k zajišťování zemědělské výroby </w:t>
      </w:r>
      <w:r w:rsidRPr="002E5F13">
        <w:rPr>
          <w:rFonts w:ascii="Arial" w:hAnsi="Arial" w:cs="Arial"/>
          <w:b w:val="0"/>
          <w:sz w:val="22"/>
          <w:szCs w:val="22"/>
        </w:rPr>
        <w:t>ve smyslu § 8b zákona o ZPF:</w:t>
      </w:r>
    </w:p>
    <w:p w14:paraId="1BC43DCD" w14:textId="77777777" w:rsidR="002E5F13" w:rsidRPr="00204068" w:rsidRDefault="002E5F13" w:rsidP="002E5F13">
      <w:pPr>
        <w:pStyle w:val="Odstavecseseznamem"/>
        <w:spacing w:after="120"/>
        <w:ind w:left="851"/>
        <w:jc w:val="both"/>
        <w:rPr>
          <w:rFonts w:ascii="Arial" w:hAnsi="Arial" w:cs="Arial"/>
          <w:bCs/>
          <w:sz w:val="22"/>
          <w:szCs w:val="22"/>
        </w:rPr>
      </w:pPr>
    </w:p>
    <w:p w14:paraId="528391BA" w14:textId="77777777" w:rsidR="002E5F13" w:rsidRPr="002E5F13" w:rsidRDefault="002E5F13" w:rsidP="006B729D">
      <w:pPr>
        <w:pStyle w:val="Odstavecseseznamem"/>
        <w:numPr>
          <w:ilvl w:val="0"/>
          <w:numId w:val="26"/>
        </w:numPr>
        <w:overflowPunct w:val="0"/>
        <w:autoSpaceDE w:val="0"/>
        <w:autoSpaceDN w:val="0"/>
        <w:adjustRightInd w:val="0"/>
        <w:spacing w:after="120" w:line="240" w:lineRule="auto"/>
        <w:jc w:val="both"/>
        <w:rPr>
          <w:rFonts w:ascii="Arial" w:hAnsi="Arial" w:cs="Arial"/>
          <w:b w:val="0"/>
          <w:bCs/>
          <w:sz w:val="22"/>
          <w:szCs w:val="22"/>
        </w:rPr>
      </w:pPr>
      <w:r w:rsidRPr="002E5F13">
        <w:rPr>
          <w:rFonts w:ascii="Arial" w:hAnsi="Arial" w:cs="Arial"/>
          <w:b w:val="0"/>
          <w:bCs/>
          <w:sz w:val="22"/>
          <w:szCs w:val="22"/>
        </w:rPr>
        <w:t>Specifikaci záměru včetně jeho zákresu v kopii katastrální mapy a předpokládané doby životnosti.</w:t>
      </w:r>
    </w:p>
    <w:p w14:paraId="1C7A6583" w14:textId="77777777" w:rsidR="002E5F13" w:rsidRPr="002E5F13" w:rsidRDefault="002E5F13" w:rsidP="006B729D">
      <w:pPr>
        <w:pStyle w:val="Odstavecseseznamem"/>
        <w:numPr>
          <w:ilvl w:val="0"/>
          <w:numId w:val="26"/>
        </w:numPr>
        <w:overflowPunct w:val="0"/>
        <w:autoSpaceDE w:val="0"/>
        <w:autoSpaceDN w:val="0"/>
        <w:adjustRightInd w:val="0"/>
        <w:spacing w:after="120" w:line="240" w:lineRule="auto"/>
        <w:jc w:val="both"/>
        <w:rPr>
          <w:rFonts w:ascii="Arial" w:hAnsi="Arial" w:cs="Arial"/>
          <w:b w:val="0"/>
          <w:bCs/>
          <w:sz w:val="22"/>
          <w:szCs w:val="22"/>
        </w:rPr>
      </w:pPr>
      <w:r w:rsidRPr="002E5F13">
        <w:rPr>
          <w:rFonts w:ascii="Arial" w:hAnsi="Arial" w:cs="Arial"/>
          <w:b w:val="0"/>
          <w:bCs/>
          <w:sz w:val="22"/>
          <w:szCs w:val="22"/>
        </w:rPr>
        <w:t>Údaje katastru nemovitostí o pozemcích, na nichž má být záměr realizován, s vyznačením vlastnických, popřípadě uživatelských vztahů k dotčeným pozemkům, a dále výměry parcel nebo jejich částí.</w:t>
      </w:r>
    </w:p>
    <w:p w14:paraId="1E951D5F" w14:textId="77777777" w:rsidR="002E5F13" w:rsidRPr="002E5F13" w:rsidRDefault="002E5F13" w:rsidP="006B729D">
      <w:pPr>
        <w:pStyle w:val="Odstavecseseznamem"/>
        <w:numPr>
          <w:ilvl w:val="0"/>
          <w:numId w:val="26"/>
        </w:numPr>
        <w:overflowPunct w:val="0"/>
        <w:autoSpaceDE w:val="0"/>
        <w:autoSpaceDN w:val="0"/>
        <w:adjustRightInd w:val="0"/>
        <w:spacing w:after="120" w:line="240" w:lineRule="auto"/>
        <w:jc w:val="both"/>
        <w:rPr>
          <w:rFonts w:ascii="Arial" w:hAnsi="Arial" w:cs="Arial"/>
          <w:b w:val="0"/>
          <w:bCs/>
          <w:sz w:val="22"/>
          <w:szCs w:val="22"/>
        </w:rPr>
      </w:pPr>
      <w:r w:rsidRPr="002E5F13">
        <w:rPr>
          <w:rFonts w:ascii="Arial" w:hAnsi="Arial" w:cs="Arial"/>
          <w:b w:val="0"/>
          <w:bCs/>
          <w:sz w:val="22"/>
          <w:szCs w:val="22"/>
        </w:rPr>
        <w:t>Souhlas vlastníka zemědělské půdy, na které má být záměr realizován, nejedná-li se o žadatele.</w:t>
      </w:r>
    </w:p>
    <w:p w14:paraId="599483A0" w14:textId="77777777" w:rsidR="002E5F13" w:rsidRPr="002E5F13" w:rsidRDefault="002E5F13" w:rsidP="006B729D">
      <w:pPr>
        <w:pStyle w:val="Odstavecseseznamem"/>
        <w:numPr>
          <w:ilvl w:val="0"/>
          <w:numId w:val="26"/>
        </w:numPr>
        <w:overflowPunct w:val="0"/>
        <w:autoSpaceDE w:val="0"/>
        <w:autoSpaceDN w:val="0"/>
        <w:adjustRightInd w:val="0"/>
        <w:spacing w:after="120" w:line="240" w:lineRule="auto"/>
        <w:jc w:val="both"/>
        <w:rPr>
          <w:rFonts w:ascii="Arial" w:hAnsi="Arial" w:cs="Arial"/>
          <w:b w:val="0"/>
          <w:bCs/>
          <w:sz w:val="22"/>
          <w:szCs w:val="22"/>
        </w:rPr>
      </w:pPr>
      <w:r w:rsidRPr="002E5F13">
        <w:rPr>
          <w:rFonts w:ascii="Arial" w:hAnsi="Arial" w:cs="Arial"/>
          <w:b w:val="0"/>
          <w:bCs/>
          <w:sz w:val="22"/>
          <w:szCs w:val="22"/>
        </w:rPr>
        <w:t>Plán rekultivace, jedná-li se o dočasný záměr podle odstavce 1.</w:t>
      </w:r>
    </w:p>
    <w:p w14:paraId="318A8138" w14:textId="5F91CAB4" w:rsidR="002E5F13" w:rsidRDefault="002E5F13" w:rsidP="006B729D">
      <w:pPr>
        <w:pStyle w:val="Odstavecseseznamem"/>
        <w:numPr>
          <w:ilvl w:val="0"/>
          <w:numId w:val="26"/>
        </w:numPr>
        <w:overflowPunct w:val="0"/>
        <w:autoSpaceDE w:val="0"/>
        <w:autoSpaceDN w:val="0"/>
        <w:adjustRightInd w:val="0"/>
        <w:spacing w:after="120" w:line="240" w:lineRule="auto"/>
        <w:jc w:val="both"/>
        <w:rPr>
          <w:rFonts w:ascii="Arial" w:hAnsi="Arial" w:cs="Arial"/>
          <w:b w:val="0"/>
          <w:bCs/>
          <w:sz w:val="22"/>
          <w:szCs w:val="22"/>
        </w:rPr>
      </w:pPr>
      <w:r w:rsidRPr="002E5F13">
        <w:rPr>
          <w:rFonts w:ascii="Arial" w:hAnsi="Arial" w:cs="Arial"/>
          <w:b w:val="0"/>
          <w:bCs/>
          <w:sz w:val="22"/>
          <w:szCs w:val="22"/>
        </w:rPr>
        <w:t>Předběžnou bilanci skrývky kulturních vrstev půdy a návrhu způsobu jejich hospodárného využití, pokud navrhovaný způsob řešení záměru skrývku odůvodňuje.</w:t>
      </w:r>
    </w:p>
    <w:p w14:paraId="115810AD" w14:textId="5F267169" w:rsidR="00ED0594" w:rsidRPr="002E5F13" w:rsidRDefault="002E5F13" w:rsidP="006B729D">
      <w:pPr>
        <w:pStyle w:val="Odstavecseseznamem"/>
        <w:numPr>
          <w:ilvl w:val="0"/>
          <w:numId w:val="26"/>
        </w:numPr>
        <w:overflowPunct w:val="0"/>
        <w:autoSpaceDE w:val="0"/>
        <w:autoSpaceDN w:val="0"/>
        <w:adjustRightInd w:val="0"/>
        <w:spacing w:after="120" w:line="240" w:lineRule="auto"/>
        <w:jc w:val="both"/>
        <w:rPr>
          <w:rFonts w:ascii="Arial" w:hAnsi="Arial" w:cs="Arial"/>
          <w:b w:val="0"/>
          <w:sz w:val="22"/>
          <w:szCs w:val="22"/>
        </w:rPr>
      </w:pPr>
      <w:r w:rsidRPr="002E5F13">
        <w:rPr>
          <w:rFonts w:ascii="Arial" w:hAnsi="Arial" w:cs="Arial"/>
          <w:b w:val="0"/>
          <w:sz w:val="22"/>
          <w:szCs w:val="22"/>
        </w:rPr>
        <w:t>Informaci, zda má být souhlas se záměrem podkladem pro řízení podle jiného právního předpisu.</w:t>
      </w:r>
    </w:p>
    <w:p w14:paraId="4027CE01" w14:textId="77777777" w:rsidR="002E5F13" w:rsidRPr="00D4563F" w:rsidRDefault="002E5F13" w:rsidP="00ED0594">
      <w:pPr>
        <w:jc w:val="both"/>
        <w:rPr>
          <w:rFonts w:ascii="Arial" w:hAnsi="Arial" w:cs="Arial"/>
          <w:color w:val="2F5496"/>
          <w:sz w:val="22"/>
          <w:szCs w:val="22"/>
        </w:rPr>
      </w:pPr>
    </w:p>
    <w:p w14:paraId="0826ECA4" w14:textId="7C96B165" w:rsidR="00ED0594" w:rsidRPr="007670E1" w:rsidRDefault="00ED0594" w:rsidP="006B729D">
      <w:pPr>
        <w:pStyle w:val="Odstavecseseznamem"/>
        <w:numPr>
          <w:ilvl w:val="0"/>
          <w:numId w:val="4"/>
        </w:numPr>
        <w:overflowPunct w:val="0"/>
        <w:autoSpaceDE w:val="0"/>
        <w:autoSpaceDN w:val="0"/>
        <w:adjustRightInd w:val="0"/>
        <w:spacing w:line="240" w:lineRule="auto"/>
        <w:jc w:val="both"/>
        <w:rPr>
          <w:rFonts w:ascii="Arial" w:hAnsi="Arial" w:cs="Arial"/>
          <w:bCs/>
          <w:sz w:val="22"/>
          <w:szCs w:val="22"/>
          <w:u w:val="single"/>
        </w:rPr>
      </w:pPr>
      <w:r w:rsidRPr="007670E1">
        <w:rPr>
          <w:rFonts w:ascii="Arial" w:hAnsi="Arial" w:cs="Arial"/>
          <w:bCs/>
          <w:sz w:val="22"/>
          <w:szCs w:val="22"/>
          <w:u w:val="single"/>
        </w:rPr>
        <w:t>Prevence závažných havárií</w:t>
      </w:r>
      <w:r w:rsidRPr="007670E1">
        <w:rPr>
          <w:rFonts w:ascii="Arial" w:hAnsi="Arial" w:cs="Arial"/>
          <w:b w:val="0"/>
          <w:bCs/>
          <w:iCs/>
          <w:sz w:val="22"/>
          <w:szCs w:val="22"/>
        </w:rPr>
        <w:t>:</w:t>
      </w:r>
    </w:p>
    <w:p w14:paraId="5851175C" w14:textId="77777777" w:rsidR="00ED0594" w:rsidRPr="00D4563F" w:rsidRDefault="00ED0594" w:rsidP="00ED0594">
      <w:pPr>
        <w:pStyle w:val="Odstavecseseznamem"/>
        <w:spacing w:line="240" w:lineRule="auto"/>
        <w:ind w:left="360"/>
        <w:jc w:val="both"/>
        <w:rPr>
          <w:rFonts w:ascii="Arial" w:hAnsi="Arial" w:cs="Arial"/>
          <w:b w:val="0"/>
          <w:bCs/>
          <w:color w:val="2F5496"/>
          <w:sz w:val="22"/>
          <w:szCs w:val="22"/>
          <w:u w:val="single"/>
        </w:rPr>
      </w:pPr>
    </w:p>
    <w:p w14:paraId="39F9FEB6" w14:textId="77777777" w:rsidR="00ED0594" w:rsidRPr="005C06B5" w:rsidRDefault="00ED0594" w:rsidP="00ED0594">
      <w:pPr>
        <w:ind w:left="360"/>
        <w:jc w:val="both"/>
        <w:rPr>
          <w:rFonts w:ascii="Arial" w:hAnsi="Arial" w:cs="Arial"/>
          <w:bCs/>
          <w:sz w:val="22"/>
          <w:szCs w:val="22"/>
        </w:rPr>
      </w:pPr>
      <w:r w:rsidRPr="005C06B5">
        <w:rPr>
          <w:rFonts w:ascii="Arial" w:hAnsi="Arial" w:cs="Arial"/>
          <w:bCs/>
          <w:sz w:val="22"/>
          <w:szCs w:val="22"/>
        </w:rPr>
        <w:t xml:space="preserve">Z pohledu zákona o prevenci závažných havárií pro posouzení záměru pro vydání závazného stanoviska ve smyslu </w:t>
      </w:r>
      <w:proofErr w:type="spellStart"/>
      <w:r w:rsidRPr="005C06B5">
        <w:rPr>
          <w:rFonts w:ascii="Arial" w:hAnsi="Arial" w:cs="Arial"/>
          <w:bCs/>
          <w:sz w:val="22"/>
          <w:szCs w:val="22"/>
        </w:rPr>
        <w:t>ust</w:t>
      </w:r>
      <w:proofErr w:type="spellEnd"/>
      <w:r w:rsidRPr="005C06B5">
        <w:rPr>
          <w:rFonts w:ascii="Arial" w:hAnsi="Arial" w:cs="Arial"/>
          <w:bCs/>
          <w:sz w:val="22"/>
          <w:szCs w:val="22"/>
        </w:rPr>
        <w:t>. § 49 odst. 3 a 4 zákona o prevenci závažných havárií musí žádost obsahovat tyto náležitosti:</w:t>
      </w:r>
    </w:p>
    <w:p w14:paraId="46AD613C" w14:textId="77777777" w:rsidR="00ED0594" w:rsidRPr="005C06B5" w:rsidRDefault="00ED0594" w:rsidP="00ED0594">
      <w:pPr>
        <w:ind w:left="360"/>
        <w:jc w:val="both"/>
        <w:rPr>
          <w:rFonts w:ascii="Arial" w:hAnsi="Arial" w:cs="Arial"/>
          <w:bCs/>
          <w:sz w:val="22"/>
          <w:szCs w:val="22"/>
        </w:rPr>
      </w:pPr>
    </w:p>
    <w:p w14:paraId="047821D4" w14:textId="77777777" w:rsidR="00ED0594" w:rsidRPr="005C06B5" w:rsidRDefault="00ED0594" w:rsidP="006B729D">
      <w:pPr>
        <w:pStyle w:val="Odstavecseseznamem"/>
        <w:numPr>
          <w:ilvl w:val="0"/>
          <w:numId w:val="14"/>
        </w:numPr>
        <w:overflowPunct w:val="0"/>
        <w:autoSpaceDE w:val="0"/>
        <w:autoSpaceDN w:val="0"/>
        <w:adjustRightInd w:val="0"/>
        <w:spacing w:line="240" w:lineRule="auto"/>
        <w:ind w:left="1134" w:hanging="283"/>
        <w:jc w:val="both"/>
        <w:rPr>
          <w:rFonts w:ascii="Arial" w:hAnsi="Arial" w:cs="Arial"/>
          <w:b w:val="0"/>
          <w:bCs/>
          <w:sz w:val="22"/>
          <w:szCs w:val="22"/>
        </w:rPr>
      </w:pPr>
      <w:r w:rsidRPr="005C06B5">
        <w:rPr>
          <w:rFonts w:ascii="Arial" w:hAnsi="Arial" w:cs="Arial"/>
          <w:b w:val="0"/>
          <w:bCs/>
          <w:sz w:val="22"/>
          <w:szCs w:val="22"/>
        </w:rPr>
        <w:t>kompletní dokumentaci pro povolení již plně připraveného záměru.</w:t>
      </w:r>
    </w:p>
    <w:p w14:paraId="0FB66C21" w14:textId="77777777" w:rsidR="00ED0594" w:rsidRPr="00D4563F" w:rsidRDefault="00ED0594" w:rsidP="00ED0594">
      <w:pPr>
        <w:pStyle w:val="Odstavecseseznamem"/>
        <w:overflowPunct w:val="0"/>
        <w:autoSpaceDE w:val="0"/>
        <w:autoSpaceDN w:val="0"/>
        <w:adjustRightInd w:val="0"/>
        <w:spacing w:line="240" w:lineRule="auto"/>
        <w:ind w:left="0"/>
        <w:jc w:val="both"/>
        <w:rPr>
          <w:rFonts w:ascii="Arial" w:hAnsi="Arial" w:cs="Arial"/>
          <w:b w:val="0"/>
          <w:bCs/>
          <w:color w:val="2F5496"/>
          <w:sz w:val="22"/>
          <w:szCs w:val="22"/>
        </w:rPr>
      </w:pPr>
    </w:p>
    <w:p w14:paraId="531ECDB7" w14:textId="2028C82C" w:rsidR="00ED0594" w:rsidRPr="007670E1" w:rsidRDefault="00ED0594" w:rsidP="006B729D">
      <w:pPr>
        <w:pStyle w:val="Odstavecseseznamem"/>
        <w:numPr>
          <w:ilvl w:val="0"/>
          <w:numId w:val="4"/>
        </w:numPr>
        <w:tabs>
          <w:tab w:val="left" w:pos="426"/>
        </w:tabs>
        <w:overflowPunct w:val="0"/>
        <w:autoSpaceDE w:val="0"/>
        <w:autoSpaceDN w:val="0"/>
        <w:adjustRightInd w:val="0"/>
        <w:spacing w:line="240" w:lineRule="auto"/>
        <w:ind w:right="-144"/>
        <w:rPr>
          <w:rFonts w:ascii="Arial" w:hAnsi="Arial" w:cs="Arial"/>
          <w:sz w:val="22"/>
          <w:szCs w:val="22"/>
        </w:rPr>
      </w:pPr>
      <w:r w:rsidRPr="007670E1">
        <w:rPr>
          <w:rFonts w:ascii="Arial" w:hAnsi="Arial" w:cs="Arial"/>
          <w:bCs/>
          <w:sz w:val="22"/>
          <w:szCs w:val="22"/>
          <w:u w:val="single"/>
        </w:rPr>
        <w:t>Zákon o geologických pracích</w:t>
      </w:r>
      <w:r w:rsidRPr="007670E1">
        <w:rPr>
          <w:rFonts w:ascii="Arial" w:hAnsi="Arial" w:cs="Arial"/>
          <w:b w:val="0"/>
          <w:bCs/>
          <w:iCs/>
          <w:sz w:val="22"/>
          <w:szCs w:val="22"/>
        </w:rPr>
        <w:t>:</w:t>
      </w:r>
    </w:p>
    <w:p w14:paraId="5FC6C370" w14:textId="77777777" w:rsidR="00ED0594" w:rsidRPr="007670E1" w:rsidRDefault="00ED0594" w:rsidP="00ED0594">
      <w:pPr>
        <w:pStyle w:val="Odstavecseseznamem"/>
        <w:tabs>
          <w:tab w:val="left" w:pos="5812"/>
        </w:tabs>
        <w:spacing w:line="240" w:lineRule="auto"/>
        <w:ind w:left="360" w:right="-144"/>
        <w:rPr>
          <w:rFonts w:ascii="Arial" w:hAnsi="Arial" w:cs="Arial"/>
          <w:b w:val="0"/>
          <w:bCs/>
          <w:sz w:val="22"/>
          <w:szCs w:val="22"/>
          <w:u w:val="single"/>
        </w:rPr>
      </w:pPr>
    </w:p>
    <w:p w14:paraId="67449759" w14:textId="77777777" w:rsidR="00ED0594" w:rsidRPr="005C06B5" w:rsidRDefault="00ED0594" w:rsidP="00ED0594">
      <w:pPr>
        <w:ind w:left="360"/>
        <w:jc w:val="both"/>
        <w:rPr>
          <w:rFonts w:ascii="Arial" w:hAnsi="Arial" w:cs="Arial"/>
          <w:sz w:val="22"/>
          <w:szCs w:val="22"/>
        </w:rPr>
      </w:pPr>
      <w:r w:rsidRPr="005C06B5">
        <w:rPr>
          <w:rFonts w:ascii="Arial" w:hAnsi="Arial" w:cs="Arial"/>
          <w:sz w:val="22"/>
          <w:szCs w:val="22"/>
        </w:rPr>
        <w:t>Z pohledu zákona zákon o geologických pracích pro posouzení záměru ve smyslu ustanovení § 13 odst. 3 tohoto zákona musí žádost obsahovat tyto náležitosti:</w:t>
      </w:r>
    </w:p>
    <w:p w14:paraId="4D6F0E3E" w14:textId="77777777" w:rsidR="00ED0594" w:rsidRPr="005C06B5" w:rsidRDefault="00ED0594" w:rsidP="00ED0594">
      <w:pPr>
        <w:ind w:left="360"/>
        <w:jc w:val="both"/>
        <w:rPr>
          <w:rFonts w:ascii="Arial" w:hAnsi="Arial" w:cs="Arial"/>
          <w:sz w:val="22"/>
          <w:szCs w:val="22"/>
        </w:rPr>
      </w:pPr>
    </w:p>
    <w:p w14:paraId="3882435B" w14:textId="77777777" w:rsidR="00ED0594" w:rsidRPr="005C06B5" w:rsidRDefault="00ED0594" w:rsidP="006B729D">
      <w:pPr>
        <w:pStyle w:val="Odstavecseseznamem"/>
        <w:numPr>
          <w:ilvl w:val="0"/>
          <w:numId w:val="15"/>
        </w:numPr>
        <w:tabs>
          <w:tab w:val="left" w:pos="1276"/>
        </w:tabs>
        <w:overflowPunct w:val="0"/>
        <w:autoSpaceDE w:val="0"/>
        <w:autoSpaceDN w:val="0"/>
        <w:adjustRightInd w:val="0"/>
        <w:spacing w:line="240" w:lineRule="auto"/>
        <w:ind w:left="1418" w:right="-144" w:hanging="425"/>
        <w:rPr>
          <w:rFonts w:ascii="Arial" w:hAnsi="Arial" w:cs="Arial"/>
          <w:b w:val="0"/>
          <w:sz w:val="22"/>
          <w:szCs w:val="22"/>
        </w:rPr>
      </w:pPr>
      <w:r w:rsidRPr="005C06B5">
        <w:rPr>
          <w:rFonts w:ascii="Arial" w:hAnsi="Arial" w:cs="Arial"/>
          <w:b w:val="0"/>
          <w:sz w:val="22"/>
          <w:szCs w:val="22"/>
        </w:rPr>
        <w:t>kompletní dokumentace pro povolení již plně připraveného záměru</w:t>
      </w:r>
    </w:p>
    <w:p w14:paraId="785EC3EF" w14:textId="77777777" w:rsidR="00ED0594" w:rsidRPr="00D4563F" w:rsidRDefault="00ED0594" w:rsidP="00ED0594">
      <w:pPr>
        <w:pStyle w:val="Odstavecseseznamem"/>
        <w:tabs>
          <w:tab w:val="left" w:pos="1276"/>
        </w:tabs>
        <w:overflowPunct w:val="0"/>
        <w:autoSpaceDE w:val="0"/>
        <w:autoSpaceDN w:val="0"/>
        <w:adjustRightInd w:val="0"/>
        <w:spacing w:line="240" w:lineRule="auto"/>
        <w:ind w:left="0" w:right="-144"/>
        <w:rPr>
          <w:rFonts w:ascii="Arial" w:hAnsi="Arial" w:cs="Arial"/>
          <w:b w:val="0"/>
          <w:color w:val="2F5496"/>
          <w:sz w:val="22"/>
          <w:szCs w:val="22"/>
        </w:rPr>
      </w:pPr>
    </w:p>
    <w:p w14:paraId="30BD9FD3" w14:textId="77777777" w:rsidR="00ED0594" w:rsidRPr="007670E1" w:rsidRDefault="00ED0594" w:rsidP="00ED0594">
      <w:pPr>
        <w:pStyle w:val="Odstavecseseznamem"/>
        <w:tabs>
          <w:tab w:val="left" w:pos="1276"/>
        </w:tabs>
        <w:overflowPunct w:val="0"/>
        <w:autoSpaceDE w:val="0"/>
        <w:autoSpaceDN w:val="0"/>
        <w:adjustRightInd w:val="0"/>
        <w:spacing w:line="240" w:lineRule="auto"/>
        <w:ind w:left="0" w:right="-144"/>
        <w:rPr>
          <w:rFonts w:ascii="Arial" w:hAnsi="Arial" w:cs="Arial"/>
          <w:b w:val="0"/>
          <w:sz w:val="22"/>
          <w:szCs w:val="22"/>
        </w:rPr>
      </w:pPr>
    </w:p>
    <w:p w14:paraId="75A933C5" w14:textId="055B100B" w:rsidR="00ED0594" w:rsidRPr="00D4563F" w:rsidRDefault="00ED0594" w:rsidP="00ED0594">
      <w:pPr>
        <w:spacing w:after="120"/>
        <w:jc w:val="both"/>
        <w:rPr>
          <w:rFonts w:ascii="Arial" w:hAnsi="Arial" w:cs="Arial"/>
          <w:color w:val="2F5496"/>
          <w:sz w:val="22"/>
          <w:szCs w:val="22"/>
        </w:rPr>
      </w:pPr>
      <w:r w:rsidRPr="007670E1">
        <w:rPr>
          <w:rFonts w:ascii="Arial" w:hAnsi="Arial" w:cs="Arial"/>
          <w:b/>
          <w:bCs/>
          <w:sz w:val="22"/>
          <w:szCs w:val="22"/>
        </w:rPr>
        <w:t xml:space="preserve">9.    </w:t>
      </w:r>
      <w:r w:rsidRPr="007670E1">
        <w:rPr>
          <w:rFonts w:ascii="Arial" w:hAnsi="Arial" w:cs="Arial"/>
          <w:b/>
          <w:bCs/>
          <w:sz w:val="22"/>
          <w:szCs w:val="22"/>
          <w:u w:val="single"/>
        </w:rPr>
        <w:t>Zákon o posuzování vlivů na životní prostředí</w:t>
      </w:r>
      <w:r w:rsidRPr="007670E1">
        <w:rPr>
          <w:rFonts w:ascii="Arial" w:hAnsi="Arial" w:cs="Arial"/>
          <w:iCs/>
          <w:sz w:val="22"/>
          <w:szCs w:val="22"/>
        </w:rPr>
        <w:t>:</w:t>
      </w:r>
    </w:p>
    <w:p w14:paraId="77340FC3" w14:textId="77777777" w:rsidR="00ED0594" w:rsidRPr="005C06B5" w:rsidRDefault="00ED0594" w:rsidP="00ED0594">
      <w:pPr>
        <w:ind w:left="360"/>
        <w:jc w:val="both"/>
        <w:rPr>
          <w:rFonts w:ascii="Arial" w:hAnsi="Arial" w:cs="Arial"/>
          <w:sz w:val="22"/>
          <w:szCs w:val="22"/>
        </w:rPr>
      </w:pPr>
      <w:r w:rsidRPr="005C06B5">
        <w:rPr>
          <w:rFonts w:ascii="Arial" w:hAnsi="Arial" w:cs="Arial"/>
          <w:sz w:val="22"/>
          <w:szCs w:val="22"/>
        </w:rPr>
        <w:t xml:space="preserve">Z pohledu zákona EIA pro posouzení záměru pro vydání závazného stanoviska ve smyslu </w:t>
      </w:r>
      <w:proofErr w:type="spellStart"/>
      <w:r w:rsidRPr="005C06B5">
        <w:rPr>
          <w:rFonts w:ascii="Arial" w:hAnsi="Arial" w:cs="Arial"/>
          <w:sz w:val="22"/>
          <w:szCs w:val="22"/>
        </w:rPr>
        <w:t>ust</w:t>
      </w:r>
      <w:proofErr w:type="spellEnd"/>
      <w:r w:rsidRPr="005C06B5">
        <w:rPr>
          <w:rFonts w:ascii="Arial" w:hAnsi="Arial" w:cs="Arial"/>
          <w:sz w:val="22"/>
          <w:szCs w:val="22"/>
        </w:rPr>
        <w:t>. § 9a zákona o posouzení vlivů na životní prostředí musí žádost obsahovat tyto náležitosti:</w:t>
      </w:r>
    </w:p>
    <w:p w14:paraId="234DAE24" w14:textId="77777777" w:rsidR="00ED0594" w:rsidRPr="005C06B5" w:rsidRDefault="00ED0594" w:rsidP="00ED0594">
      <w:pPr>
        <w:ind w:left="360"/>
        <w:jc w:val="both"/>
        <w:rPr>
          <w:rFonts w:ascii="Arial" w:hAnsi="Arial" w:cs="Arial"/>
          <w:sz w:val="22"/>
          <w:szCs w:val="22"/>
        </w:rPr>
      </w:pPr>
    </w:p>
    <w:p w14:paraId="761E701E" w14:textId="77777777" w:rsidR="00ED0594" w:rsidRPr="005C06B5" w:rsidRDefault="00ED0594" w:rsidP="006B729D">
      <w:pPr>
        <w:pStyle w:val="Odstavecseseznamem"/>
        <w:numPr>
          <w:ilvl w:val="0"/>
          <w:numId w:val="16"/>
        </w:numPr>
        <w:tabs>
          <w:tab w:val="left" w:pos="993"/>
        </w:tabs>
        <w:overflowPunct w:val="0"/>
        <w:autoSpaceDE w:val="0"/>
        <w:autoSpaceDN w:val="0"/>
        <w:adjustRightInd w:val="0"/>
        <w:spacing w:line="240" w:lineRule="auto"/>
        <w:ind w:left="1418" w:right="-144" w:hanging="425"/>
        <w:jc w:val="both"/>
        <w:rPr>
          <w:rFonts w:ascii="Arial" w:eastAsia="Calibri" w:hAnsi="Arial" w:cs="Arial"/>
          <w:b w:val="0"/>
          <w:bCs/>
          <w:sz w:val="22"/>
          <w:szCs w:val="22"/>
          <w:lang w:eastAsia="en-US"/>
        </w:rPr>
      </w:pPr>
      <w:r w:rsidRPr="005C06B5">
        <w:rPr>
          <w:rFonts w:ascii="Arial" w:eastAsia="Calibri" w:hAnsi="Arial" w:cs="Arial"/>
          <w:b w:val="0"/>
          <w:bCs/>
          <w:sz w:val="22"/>
          <w:szCs w:val="22"/>
          <w:lang w:eastAsia="en-US"/>
        </w:rPr>
        <w:t xml:space="preserve">zvláštní náležitosti dokumentace podle </w:t>
      </w:r>
      <w:proofErr w:type="spellStart"/>
      <w:r w:rsidRPr="005C06B5">
        <w:rPr>
          <w:rFonts w:ascii="Arial" w:eastAsia="Calibri" w:hAnsi="Arial" w:cs="Arial"/>
          <w:b w:val="0"/>
          <w:bCs/>
          <w:sz w:val="22"/>
          <w:szCs w:val="22"/>
          <w:lang w:eastAsia="en-US"/>
        </w:rPr>
        <w:t>ust</w:t>
      </w:r>
      <w:proofErr w:type="spellEnd"/>
      <w:r w:rsidRPr="005C06B5">
        <w:rPr>
          <w:rFonts w:ascii="Arial" w:eastAsia="Calibri" w:hAnsi="Arial" w:cs="Arial"/>
          <w:b w:val="0"/>
          <w:bCs/>
          <w:sz w:val="22"/>
          <w:szCs w:val="22"/>
          <w:lang w:eastAsia="en-US"/>
        </w:rPr>
        <w:t>. § 8 a přílohy č. 4:</w:t>
      </w:r>
    </w:p>
    <w:p w14:paraId="08C03553" w14:textId="77777777" w:rsidR="00ED0594" w:rsidRPr="005C06B5" w:rsidRDefault="00ED0594" w:rsidP="00ED0594">
      <w:pPr>
        <w:ind w:left="285" w:firstLine="708"/>
        <w:rPr>
          <w:rFonts w:ascii="Arial" w:eastAsia="Calibri" w:hAnsi="Arial" w:cs="Arial"/>
          <w:sz w:val="22"/>
          <w:szCs w:val="22"/>
        </w:rPr>
      </w:pPr>
    </w:p>
    <w:p w14:paraId="50CA5F88" w14:textId="77777777" w:rsidR="00ED0594" w:rsidRPr="005C06B5" w:rsidRDefault="00ED0594" w:rsidP="00ED0594">
      <w:pPr>
        <w:ind w:left="285" w:firstLine="708"/>
        <w:rPr>
          <w:rFonts w:ascii="Arial" w:eastAsia="Calibri" w:hAnsi="Arial" w:cs="Arial"/>
          <w:sz w:val="22"/>
          <w:szCs w:val="22"/>
        </w:rPr>
      </w:pPr>
      <w:r w:rsidRPr="005C06B5">
        <w:rPr>
          <w:rFonts w:ascii="Arial" w:eastAsia="Calibri" w:hAnsi="Arial" w:cs="Arial"/>
          <w:sz w:val="22"/>
          <w:szCs w:val="22"/>
        </w:rPr>
        <w:t>ČÁST A</w:t>
      </w:r>
    </w:p>
    <w:p w14:paraId="7EBFCEF3" w14:textId="77777777" w:rsidR="00ED0594" w:rsidRPr="005C06B5" w:rsidRDefault="00ED0594" w:rsidP="00ED0594">
      <w:pPr>
        <w:ind w:left="285" w:firstLine="708"/>
        <w:rPr>
          <w:rFonts w:ascii="Arial" w:eastAsia="Calibri" w:hAnsi="Arial" w:cs="Arial"/>
          <w:sz w:val="22"/>
          <w:szCs w:val="22"/>
        </w:rPr>
      </w:pPr>
      <w:r w:rsidRPr="005C06B5">
        <w:rPr>
          <w:rFonts w:ascii="Arial" w:eastAsia="Calibri" w:hAnsi="Arial" w:cs="Arial"/>
          <w:sz w:val="22"/>
          <w:szCs w:val="22"/>
        </w:rPr>
        <w:t>ÚDAJE O OZNAMOVATELI</w:t>
      </w:r>
    </w:p>
    <w:p w14:paraId="1F734BB9" w14:textId="77777777" w:rsidR="00ED0594" w:rsidRPr="005C06B5" w:rsidRDefault="00ED0594" w:rsidP="006B729D">
      <w:pPr>
        <w:pStyle w:val="Odstavecseseznamem"/>
        <w:numPr>
          <w:ilvl w:val="3"/>
          <w:numId w:val="11"/>
        </w:numPr>
        <w:overflowPunct w:val="0"/>
        <w:autoSpaceDE w:val="0"/>
        <w:autoSpaceDN w:val="0"/>
        <w:adjustRightInd w:val="0"/>
        <w:spacing w:line="240" w:lineRule="auto"/>
        <w:ind w:left="1418" w:hanging="425"/>
        <w:rPr>
          <w:rFonts w:ascii="Arial" w:eastAsia="Calibri" w:hAnsi="Arial" w:cs="Arial"/>
          <w:b w:val="0"/>
          <w:bCs/>
          <w:sz w:val="22"/>
          <w:szCs w:val="22"/>
        </w:rPr>
      </w:pPr>
      <w:r w:rsidRPr="005C06B5">
        <w:rPr>
          <w:rFonts w:ascii="Arial" w:eastAsia="Calibri" w:hAnsi="Arial" w:cs="Arial"/>
          <w:b w:val="0"/>
          <w:bCs/>
          <w:sz w:val="22"/>
          <w:szCs w:val="22"/>
        </w:rPr>
        <w:t>Obchodní firma</w:t>
      </w:r>
    </w:p>
    <w:p w14:paraId="252CAD09" w14:textId="77777777" w:rsidR="00ED0594" w:rsidRPr="005C06B5" w:rsidRDefault="00ED0594" w:rsidP="006B729D">
      <w:pPr>
        <w:pStyle w:val="Odstavecseseznamem"/>
        <w:numPr>
          <w:ilvl w:val="3"/>
          <w:numId w:val="11"/>
        </w:numPr>
        <w:overflowPunct w:val="0"/>
        <w:autoSpaceDE w:val="0"/>
        <w:autoSpaceDN w:val="0"/>
        <w:adjustRightInd w:val="0"/>
        <w:spacing w:line="240" w:lineRule="auto"/>
        <w:ind w:left="1418" w:hanging="425"/>
        <w:rPr>
          <w:rFonts w:ascii="Arial" w:eastAsia="Calibri" w:hAnsi="Arial" w:cs="Arial"/>
          <w:b w:val="0"/>
          <w:bCs/>
          <w:sz w:val="22"/>
          <w:szCs w:val="22"/>
        </w:rPr>
      </w:pPr>
      <w:r w:rsidRPr="005C06B5">
        <w:rPr>
          <w:rFonts w:ascii="Arial" w:eastAsia="Calibri" w:hAnsi="Arial" w:cs="Arial"/>
          <w:b w:val="0"/>
          <w:bCs/>
          <w:sz w:val="22"/>
          <w:szCs w:val="22"/>
        </w:rPr>
        <w:t>IČO</w:t>
      </w:r>
    </w:p>
    <w:p w14:paraId="3DF6E7EB" w14:textId="77777777" w:rsidR="00ED0594" w:rsidRPr="005C06B5" w:rsidRDefault="00ED0594" w:rsidP="006B729D">
      <w:pPr>
        <w:pStyle w:val="Odstavecseseznamem"/>
        <w:numPr>
          <w:ilvl w:val="3"/>
          <w:numId w:val="11"/>
        </w:numPr>
        <w:overflowPunct w:val="0"/>
        <w:autoSpaceDE w:val="0"/>
        <w:autoSpaceDN w:val="0"/>
        <w:adjustRightInd w:val="0"/>
        <w:spacing w:line="240" w:lineRule="auto"/>
        <w:ind w:left="1418" w:hanging="425"/>
        <w:rPr>
          <w:rFonts w:ascii="Arial" w:eastAsia="Calibri" w:hAnsi="Arial" w:cs="Arial"/>
          <w:b w:val="0"/>
          <w:bCs/>
          <w:sz w:val="22"/>
          <w:szCs w:val="22"/>
        </w:rPr>
      </w:pPr>
      <w:r w:rsidRPr="005C06B5">
        <w:rPr>
          <w:rFonts w:ascii="Arial" w:eastAsia="Calibri" w:hAnsi="Arial" w:cs="Arial"/>
          <w:b w:val="0"/>
          <w:bCs/>
          <w:sz w:val="22"/>
          <w:szCs w:val="22"/>
        </w:rPr>
        <w:t>Sídlo (bydliště)</w:t>
      </w:r>
    </w:p>
    <w:p w14:paraId="442BFE4F" w14:textId="77777777" w:rsidR="00ED0594" w:rsidRPr="005C06B5" w:rsidRDefault="00ED0594" w:rsidP="006B729D">
      <w:pPr>
        <w:pStyle w:val="Odstavecseseznamem"/>
        <w:numPr>
          <w:ilvl w:val="3"/>
          <w:numId w:val="11"/>
        </w:numPr>
        <w:overflowPunct w:val="0"/>
        <w:autoSpaceDE w:val="0"/>
        <w:autoSpaceDN w:val="0"/>
        <w:adjustRightInd w:val="0"/>
        <w:spacing w:line="240" w:lineRule="auto"/>
        <w:ind w:left="1418" w:hanging="425"/>
        <w:rPr>
          <w:rFonts w:ascii="Arial" w:eastAsia="Calibri" w:hAnsi="Arial" w:cs="Arial"/>
          <w:b w:val="0"/>
          <w:bCs/>
          <w:sz w:val="22"/>
          <w:szCs w:val="22"/>
        </w:rPr>
      </w:pPr>
      <w:r w:rsidRPr="005C06B5">
        <w:rPr>
          <w:rFonts w:ascii="Arial" w:eastAsia="Calibri" w:hAnsi="Arial" w:cs="Arial"/>
          <w:b w:val="0"/>
          <w:bCs/>
          <w:sz w:val="22"/>
          <w:szCs w:val="22"/>
        </w:rPr>
        <w:t>Jméno, příjmení, bydliště a telefon oprávněného zástupce oznamovatele</w:t>
      </w:r>
    </w:p>
    <w:p w14:paraId="66C7F1AA" w14:textId="77777777" w:rsidR="00ED0594" w:rsidRPr="005C06B5" w:rsidRDefault="00ED0594" w:rsidP="00ED0594">
      <w:pPr>
        <w:tabs>
          <w:tab w:val="left" w:pos="993"/>
          <w:tab w:val="left" w:pos="1560"/>
        </w:tabs>
        <w:rPr>
          <w:rFonts w:ascii="Arial" w:eastAsia="Calibri" w:hAnsi="Arial" w:cs="Arial"/>
          <w:sz w:val="22"/>
          <w:szCs w:val="22"/>
        </w:rPr>
      </w:pPr>
      <w:r w:rsidRPr="005C06B5">
        <w:rPr>
          <w:rFonts w:ascii="Arial" w:eastAsia="Calibri" w:hAnsi="Arial" w:cs="Arial"/>
          <w:sz w:val="22"/>
          <w:szCs w:val="22"/>
        </w:rPr>
        <w:t xml:space="preserve"> </w:t>
      </w:r>
      <w:r w:rsidRPr="005C06B5">
        <w:rPr>
          <w:rFonts w:ascii="Arial" w:eastAsia="Calibri" w:hAnsi="Arial" w:cs="Arial"/>
          <w:sz w:val="22"/>
          <w:szCs w:val="22"/>
        </w:rPr>
        <w:tab/>
      </w:r>
    </w:p>
    <w:p w14:paraId="1F8F0637" w14:textId="77777777" w:rsidR="00ED0594" w:rsidRPr="005C06B5" w:rsidRDefault="00ED0594" w:rsidP="00ED0594">
      <w:pPr>
        <w:tabs>
          <w:tab w:val="left" w:pos="993"/>
          <w:tab w:val="left" w:pos="1560"/>
        </w:tabs>
        <w:rPr>
          <w:rFonts w:ascii="Arial" w:eastAsia="Calibri" w:hAnsi="Arial" w:cs="Arial"/>
          <w:sz w:val="22"/>
          <w:szCs w:val="22"/>
        </w:rPr>
      </w:pPr>
      <w:r w:rsidRPr="005C06B5">
        <w:rPr>
          <w:rFonts w:ascii="Arial" w:eastAsia="Calibri" w:hAnsi="Arial" w:cs="Arial"/>
          <w:sz w:val="22"/>
          <w:szCs w:val="22"/>
        </w:rPr>
        <w:tab/>
        <w:t>ČÁST B</w:t>
      </w:r>
    </w:p>
    <w:p w14:paraId="4CEE1E55" w14:textId="77777777" w:rsidR="00ED0594" w:rsidRPr="005C06B5" w:rsidRDefault="00ED0594" w:rsidP="00ED0594">
      <w:pPr>
        <w:ind w:left="285" w:firstLine="708"/>
        <w:rPr>
          <w:rFonts w:ascii="Arial" w:eastAsia="Calibri" w:hAnsi="Arial" w:cs="Arial"/>
          <w:sz w:val="22"/>
          <w:szCs w:val="22"/>
        </w:rPr>
      </w:pPr>
      <w:r w:rsidRPr="005C06B5">
        <w:rPr>
          <w:rFonts w:ascii="Arial" w:eastAsia="Calibri" w:hAnsi="Arial" w:cs="Arial"/>
          <w:sz w:val="22"/>
          <w:szCs w:val="22"/>
        </w:rPr>
        <w:t>ÚDAJE O ZÁMĚRU</w:t>
      </w:r>
    </w:p>
    <w:p w14:paraId="660E7F1D" w14:textId="77777777" w:rsidR="00ED0594" w:rsidRPr="005C06B5" w:rsidRDefault="00ED0594" w:rsidP="006B729D">
      <w:pPr>
        <w:pStyle w:val="Odstavecseseznamem"/>
        <w:numPr>
          <w:ilvl w:val="0"/>
          <w:numId w:val="17"/>
        </w:numPr>
        <w:overflowPunct w:val="0"/>
        <w:autoSpaceDE w:val="0"/>
        <w:autoSpaceDN w:val="0"/>
        <w:adjustRightInd w:val="0"/>
        <w:spacing w:line="240" w:lineRule="auto"/>
        <w:rPr>
          <w:rFonts w:ascii="Arial" w:eastAsia="Calibri" w:hAnsi="Arial" w:cs="Arial"/>
          <w:b w:val="0"/>
          <w:bCs/>
          <w:sz w:val="22"/>
          <w:szCs w:val="22"/>
        </w:rPr>
      </w:pPr>
      <w:r w:rsidRPr="005C06B5">
        <w:rPr>
          <w:rFonts w:ascii="Arial" w:eastAsia="Calibri" w:hAnsi="Arial" w:cs="Arial"/>
          <w:b w:val="0"/>
          <w:bCs/>
          <w:sz w:val="22"/>
          <w:szCs w:val="22"/>
        </w:rPr>
        <w:t>Základní údaje</w:t>
      </w:r>
    </w:p>
    <w:p w14:paraId="552F6C60" w14:textId="77777777" w:rsidR="00ED0594" w:rsidRPr="005C06B5" w:rsidRDefault="00ED0594" w:rsidP="006B729D">
      <w:pPr>
        <w:pStyle w:val="Odstavecseseznamem"/>
        <w:numPr>
          <w:ilvl w:val="0"/>
          <w:numId w:val="18"/>
        </w:numPr>
        <w:overflowPunct w:val="0"/>
        <w:autoSpaceDE w:val="0"/>
        <w:autoSpaceDN w:val="0"/>
        <w:adjustRightInd w:val="0"/>
        <w:spacing w:line="240" w:lineRule="auto"/>
        <w:ind w:left="1560"/>
        <w:rPr>
          <w:rFonts w:ascii="Arial" w:eastAsia="Calibri" w:hAnsi="Arial" w:cs="Arial"/>
          <w:b w:val="0"/>
          <w:bCs/>
          <w:sz w:val="22"/>
          <w:szCs w:val="22"/>
        </w:rPr>
      </w:pPr>
      <w:r w:rsidRPr="005C06B5">
        <w:rPr>
          <w:rFonts w:ascii="Arial" w:eastAsia="Calibri" w:hAnsi="Arial" w:cs="Arial"/>
          <w:b w:val="0"/>
          <w:bCs/>
          <w:sz w:val="22"/>
          <w:szCs w:val="22"/>
        </w:rPr>
        <w:t>Název záměru a jeho zařazení podle přílohy č. 1</w:t>
      </w:r>
    </w:p>
    <w:p w14:paraId="175D8DD9" w14:textId="77777777" w:rsidR="00ED0594" w:rsidRPr="005C06B5" w:rsidRDefault="00ED0594" w:rsidP="006B729D">
      <w:pPr>
        <w:pStyle w:val="Odstavecseseznamem"/>
        <w:numPr>
          <w:ilvl w:val="0"/>
          <w:numId w:val="18"/>
        </w:numPr>
        <w:overflowPunct w:val="0"/>
        <w:autoSpaceDE w:val="0"/>
        <w:autoSpaceDN w:val="0"/>
        <w:adjustRightInd w:val="0"/>
        <w:spacing w:line="240" w:lineRule="auto"/>
        <w:ind w:left="1560"/>
        <w:rPr>
          <w:rFonts w:ascii="Arial" w:eastAsia="Calibri" w:hAnsi="Arial" w:cs="Arial"/>
          <w:b w:val="0"/>
          <w:bCs/>
          <w:sz w:val="22"/>
          <w:szCs w:val="22"/>
        </w:rPr>
      </w:pPr>
      <w:r w:rsidRPr="005C06B5">
        <w:rPr>
          <w:rFonts w:ascii="Arial" w:eastAsia="Calibri" w:hAnsi="Arial" w:cs="Arial"/>
          <w:b w:val="0"/>
          <w:bCs/>
          <w:sz w:val="22"/>
          <w:szCs w:val="22"/>
        </w:rPr>
        <w:t>Kapacita (rozsah) záměru</w:t>
      </w:r>
    </w:p>
    <w:p w14:paraId="7B1771AE" w14:textId="77777777" w:rsidR="00ED0594" w:rsidRPr="005C06B5" w:rsidRDefault="00ED0594" w:rsidP="006B729D">
      <w:pPr>
        <w:pStyle w:val="Odstavecseseznamem"/>
        <w:numPr>
          <w:ilvl w:val="0"/>
          <w:numId w:val="18"/>
        </w:numPr>
        <w:overflowPunct w:val="0"/>
        <w:autoSpaceDE w:val="0"/>
        <w:autoSpaceDN w:val="0"/>
        <w:adjustRightInd w:val="0"/>
        <w:spacing w:line="240" w:lineRule="auto"/>
        <w:ind w:left="1560"/>
        <w:rPr>
          <w:rFonts w:ascii="Arial" w:eastAsia="Calibri" w:hAnsi="Arial" w:cs="Arial"/>
          <w:b w:val="0"/>
          <w:bCs/>
          <w:sz w:val="22"/>
          <w:szCs w:val="22"/>
        </w:rPr>
      </w:pPr>
      <w:r w:rsidRPr="005C06B5">
        <w:rPr>
          <w:rFonts w:ascii="Arial" w:eastAsia="Calibri" w:hAnsi="Arial" w:cs="Arial"/>
          <w:b w:val="0"/>
          <w:bCs/>
          <w:sz w:val="22"/>
          <w:szCs w:val="22"/>
        </w:rPr>
        <w:lastRenderedPageBreak/>
        <w:t>Umístění záměru (kraj, obec, katastrální území)</w:t>
      </w:r>
    </w:p>
    <w:p w14:paraId="4D7114B9" w14:textId="77777777" w:rsidR="00ED0594" w:rsidRPr="005C06B5" w:rsidRDefault="00ED0594" w:rsidP="006B729D">
      <w:pPr>
        <w:pStyle w:val="Odstavecseseznamem"/>
        <w:numPr>
          <w:ilvl w:val="0"/>
          <w:numId w:val="18"/>
        </w:numPr>
        <w:overflowPunct w:val="0"/>
        <w:autoSpaceDE w:val="0"/>
        <w:autoSpaceDN w:val="0"/>
        <w:adjustRightInd w:val="0"/>
        <w:spacing w:line="240" w:lineRule="auto"/>
        <w:ind w:left="1560"/>
        <w:rPr>
          <w:rFonts w:ascii="Arial" w:eastAsia="Calibri" w:hAnsi="Arial" w:cs="Arial"/>
          <w:b w:val="0"/>
          <w:bCs/>
          <w:sz w:val="22"/>
          <w:szCs w:val="22"/>
        </w:rPr>
      </w:pPr>
      <w:r w:rsidRPr="005C06B5">
        <w:rPr>
          <w:rFonts w:ascii="Arial" w:eastAsia="Calibri" w:hAnsi="Arial" w:cs="Arial"/>
          <w:b w:val="0"/>
          <w:bCs/>
          <w:sz w:val="22"/>
          <w:szCs w:val="22"/>
        </w:rPr>
        <w:t>Charakter záměru a možnost kumulace s jinými záměry</w:t>
      </w:r>
    </w:p>
    <w:p w14:paraId="0634E86F" w14:textId="77777777" w:rsidR="00ED0594" w:rsidRPr="005C06B5" w:rsidRDefault="00ED0594" w:rsidP="006B729D">
      <w:pPr>
        <w:pStyle w:val="Odstavecseseznamem"/>
        <w:numPr>
          <w:ilvl w:val="0"/>
          <w:numId w:val="18"/>
        </w:numPr>
        <w:overflowPunct w:val="0"/>
        <w:autoSpaceDE w:val="0"/>
        <w:autoSpaceDN w:val="0"/>
        <w:adjustRightInd w:val="0"/>
        <w:spacing w:line="240" w:lineRule="auto"/>
        <w:ind w:left="1560"/>
        <w:rPr>
          <w:rFonts w:ascii="Arial" w:eastAsia="Calibri" w:hAnsi="Arial" w:cs="Arial"/>
          <w:b w:val="0"/>
          <w:bCs/>
          <w:sz w:val="22"/>
          <w:szCs w:val="22"/>
        </w:rPr>
      </w:pPr>
      <w:r w:rsidRPr="005C06B5">
        <w:rPr>
          <w:rFonts w:ascii="Arial" w:eastAsia="Calibri" w:hAnsi="Arial" w:cs="Arial"/>
          <w:b w:val="0"/>
          <w:bCs/>
          <w:sz w:val="22"/>
          <w:szCs w:val="22"/>
        </w:rPr>
        <w:t>Zdůvodnění umístění záměru a popis oznamovatelem zvažovaných variant s uvedením hlavních důvodů vedoucích k volbě daného řešení, včetně srovnání vlivů na životní prostředí</w:t>
      </w:r>
    </w:p>
    <w:p w14:paraId="36C59B07" w14:textId="77777777" w:rsidR="00ED0594" w:rsidRPr="005C06B5" w:rsidRDefault="00ED0594" w:rsidP="006B729D">
      <w:pPr>
        <w:pStyle w:val="Odstavecseseznamem"/>
        <w:numPr>
          <w:ilvl w:val="0"/>
          <w:numId w:val="18"/>
        </w:numPr>
        <w:overflowPunct w:val="0"/>
        <w:autoSpaceDE w:val="0"/>
        <w:autoSpaceDN w:val="0"/>
        <w:adjustRightInd w:val="0"/>
        <w:spacing w:line="240" w:lineRule="auto"/>
        <w:ind w:left="1560"/>
        <w:rPr>
          <w:rFonts w:ascii="Arial" w:eastAsia="Calibri" w:hAnsi="Arial" w:cs="Arial"/>
          <w:b w:val="0"/>
          <w:bCs/>
          <w:sz w:val="22"/>
          <w:szCs w:val="22"/>
        </w:rPr>
      </w:pPr>
      <w:r w:rsidRPr="005C06B5">
        <w:rPr>
          <w:rFonts w:ascii="Arial" w:eastAsia="Calibri" w:hAnsi="Arial" w:cs="Arial"/>
          <w:b w:val="0"/>
          <w:bCs/>
          <w:sz w:val="22"/>
          <w:szCs w:val="22"/>
        </w:rPr>
        <w:t>Popis technického a technologického řešení záměru včetně případných demoličních prací nezbytných pro realizaci záměru; v případě záměrů spadajících do režimu zákona o integrované prevenci včetně porovnání s nejlepšími dostupnými technikami, s nimi spojenými úrovněmi emisí a dalšími parametry</w:t>
      </w:r>
    </w:p>
    <w:p w14:paraId="55D937EE" w14:textId="77777777" w:rsidR="00ED0594" w:rsidRPr="005C06B5" w:rsidRDefault="00ED0594" w:rsidP="006B729D">
      <w:pPr>
        <w:pStyle w:val="Odstavecseseznamem"/>
        <w:numPr>
          <w:ilvl w:val="0"/>
          <w:numId w:val="18"/>
        </w:numPr>
        <w:overflowPunct w:val="0"/>
        <w:autoSpaceDE w:val="0"/>
        <w:autoSpaceDN w:val="0"/>
        <w:adjustRightInd w:val="0"/>
        <w:spacing w:line="240" w:lineRule="auto"/>
        <w:ind w:left="1560"/>
        <w:rPr>
          <w:rFonts w:ascii="Arial" w:eastAsia="Calibri" w:hAnsi="Arial" w:cs="Arial"/>
          <w:b w:val="0"/>
          <w:bCs/>
          <w:sz w:val="22"/>
          <w:szCs w:val="22"/>
        </w:rPr>
      </w:pPr>
      <w:r w:rsidRPr="005C06B5">
        <w:rPr>
          <w:rFonts w:ascii="Arial" w:eastAsia="Calibri" w:hAnsi="Arial" w:cs="Arial"/>
          <w:b w:val="0"/>
          <w:bCs/>
          <w:sz w:val="22"/>
          <w:szCs w:val="22"/>
        </w:rPr>
        <w:t>Předpokládaný termín zahájení realizace záměru a jeho dokončení</w:t>
      </w:r>
    </w:p>
    <w:p w14:paraId="09437DE1" w14:textId="77777777" w:rsidR="00ED0594" w:rsidRPr="005C06B5" w:rsidRDefault="00ED0594" w:rsidP="006B729D">
      <w:pPr>
        <w:pStyle w:val="Odstavecseseznamem"/>
        <w:numPr>
          <w:ilvl w:val="0"/>
          <w:numId w:val="18"/>
        </w:numPr>
        <w:overflowPunct w:val="0"/>
        <w:autoSpaceDE w:val="0"/>
        <w:autoSpaceDN w:val="0"/>
        <w:adjustRightInd w:val="0"/>
        <w:spacing w:line="240" w:lineRule="auto"/>
        <w:ind w:left="1560"/>
        <w:rPr>
          <w:rFonts w:ascii="Arial" w:eastAsia="Calibri" w:hAnsi="Arial" w:cs="Arial"/>
          <w:b w:val="0"/>
          <w:bCs/>
          <w:sz w:val="22"/>
          <w:szCs w:val="22"/>
        </w:rPr>
      </w:pPr>
      <w:r w:rsidRPr="005C06B5">
        <w:rPr>
          <w:rFonts w:ascii="Arial" w:eastAsia="Calibri" w:hAnsi="Arial" w:cs="Arial"/>
          <w:b w:val="0"/>
          <w:bCs/>
          <w:sz w:val="22"/>
          <w:szCs w:val="22"/>
        </w:rPr>
        <w:t>Výčet dotčených územních samosprávných celků</w:t>
      </w:r>
    </w:p>
    <w:p w14:paraId="7D40E119" w14:textId="77777777" w:rsidR="00ED0594" w:rsidRPr="005C06B5" w:rsidRDefault="00ED0594" w:rsidP="006B729D">
      <w:pPr>
        <w:pStyle w:val="Odstavecseseznamem"/>
        <w:numPr>
          <w:ilvl w:val="0"/>
          <w:numId w:val="18"/>
        </w:numPr>
        <w:overflowPunct w:val="0"/>
        <w:autoSpaceDE w:val="0"/>
        <w:autoSpaceDN w:val="0"/>
        <w:adjustRightInd w:val="0"/>
        <w:spacing w:line="240" w:lineRule="auto"/>
        <w:ind w:left="1560"/>
        <w:rPr>
          <w:rFonts w:ascii="Arial" w:eastAsia="Calibri" w:hAnsi="Arial" w:cs="Arial"/>
          <w:b w:val="0"/>
          <w:bCs/>
          <w:sz w:val="22"/>
          <w:szCs w:val="22"/>
        </w:rPr>
      </w:pPr>
      <w:r w:rsidRPr="005C06B5">
        <w:rPr>
          <w:rFonts w:ascii="Arial" w:eastAsia="Calibri" w:hAnsi="Arial" w:cs="Arial"/>
          <w:b w:val="0"/>
          <w:bCs/>
          <w:sz w:val="22"/>
          <w:szCs w:val="22"/>
        </w:rPr>
        <w:t>Výčet navazujících rozhodnutí podle § 9 odst. 3 a správních orgánů, které budou tato rozhodnutí vydávat.</w:t>
      </w:r>
    </w:p>
    <w:p w14:paraId="3D087D69" w14:textId="77777777" w:rsidR="00ED0594" w:rsidRPr="005C06B5" w:rsidRDefault="00ED0594" w:rsidP="00ED0594">
      <w:pPr>
        <w:rPr>
          <w:rFonts w:ascii="Arial" w:eastAsia="Calibri" w:hAnsi="Arial" w:cs="Arial"/>
          <w:bCs/>
          <w:sz w:val="22"/>
          <w:szCs w:val="22"/>
        </w:rPr>
      </w:pPr>
    </w:p>
    <w:p w14:paraId="09BFEC68" w14:textId="77777777" w:rsidR="00ED0594" w:rsidRPr="005C06B5" w:rsidRDefault="00ED0594" w:rsidP="00ED0594">
      <w:pPr>
        <w:ind w:left="285" w:firstLine="708"/>
        <w:rPr>
          <w:rFonts w:ascii="Arial" w:eastAsia="Calibri" w:hAnsi="Arial" w:cs="Arial"/>
          <w:sz w:val="22"/>
          <w:szCs w:val="22"/>
        </w:rPr>
      </w:pPr>
      <w:r w:rsidRPr="005C06B5">
        <w:rPr>
          <w:rFonts w:ascii="Arial" w:eastAsia="Calibri" w:hAnsi="Arial" w:cs="Arial"/>
          <w:sz w:val="22"/>
          <w:szCs w:val="22"/>
        </w:rPr>
        <w:t>II. Údaje o vstupech (zejména pro výstavbu a provoz)</w:t>
      </w:r>
    </w:p>
    <w:p w14:paraId="22DCFB4B" w14:textId="77777777" w:rsidR="00ED0594" w:rsidRPr="005C06B5" w:rsidRDefault="00ED0594" w:rsidP="006B729D">
      <w:pPr>
        <w:pStyle w:val="Odstavecseseznamem"/>
        <w:numPr>
          <w:ilvl w:val="0"/>
          <w:numId w:val="19"/>
        </w:numPr>
        <w:overflowPunct w:val="0"/>
        <w:autoSpaceDE w:val="0"/>
        <w:autoSpaceDN w:val="0"/>
        <w:adjustRightInd w:val="0"/>
        <w:spacing w:line="240" w:lineRule="auto"/>
        <w:ind w:left="1560" w:hanging="425"/>
        <w:rPr>
          <w:rFonts w:ascii="Arial" w:eastAsia="Calibri" w:hAnsi="Arial" w:cs="Arial"/>
          <w:b w:val="0"/>
          <w:bCs/>
          <w:sz w:val="22"/>
          <w:szCs w:val="22"/>
        </w:rPr>
      </w:pPr>
      <w:r w:rsidRPr="005C06B5">
        <w:rPr>
          <w:rFonts w:ascii="Arial" w:eastAsia="Calibri" w:hAnsi="Arial" w:cs="Arial"/>
          <w:b w:val="0"/>
          <w:bCs/>
          <w:sz w:val="22"/>
          <w:szCs w:val="22"/>
        </w:rPr>
        <w:t>Půda (například druh, třída ochrany, velikost záboru)</w:t>
      </w:r>
    </w:p>
    <w:p w14:paraId="12A137DA" w14:textId="77777777" w:rsidR="00ED0594" w:rsidRPr="005C06B5" w:rsidRDefault="00ED0594" w:rsidP="006B729D">
      <w:pPr>
        <w:pStyle w:val="Odstavecseseznamem"/>
        <w:numPr>
          <w:ilvl w:val="0"/>
          <w:numId w:val="19"/>
        </w:numPr>
        <w:overflowPunct w:val="0"/>
        <w:autoSpaceDE w:val="0"/>
        <w:autoSpaceDN w:val="0"/>
        <w:adjustRightInd w:val="0"/>
        <w:spacing w:line="240" w:lineRule="auto"/>
        <w:ind w:left="1560" w:hanging="425"/>
        <w:rPr>
          <w:rFonts w:ascii="Arial" w:eastAsia="Calibri" w:hAnsi="Arial" w:cs="Arial"/>
          <w:b w:val="0"/>
          <w:bCs/>
          <w:sz w:val="22"/>
          <w:szCs w:val="22"/>
        </w:rPr>
      </w:pPr>
      <w:r w:rsidRPr="005C06B5">
        <w:rPr>
          <w:rFonts w:ascii="Arial" w:eastAsia="Calibri" w:hAnsi="Arial" w:cs="Arial"/>
          <w:b w:val="0"/>
          <w:bCs/>
          <w:sz w:val="22"/>
          <w:szCs w:val="22"/>
        </w:rPr>
        <w:t>Voda (například zdroj vody, spotřeba)</w:t>
      </w:r>
    </w:p>
    <w:p w14:paraId="4DE8643C" w14:textId="77777777" w:rsidR="00ED0594" w:rsidRPr="005C06B5" w:rsidRDefault="00ED0594" w:rsidP="006B729D">
      <w:pPr>
        <w:pStyle w:val="Odstavecseseznamem"/>
        <w:numPr>
          <w:ilvl w:val="0"/>
          <w:numId w:val="19"/>
        </w:numPr>
        <w:overflowPunct w:val="0"/>
        <w:autoSpaceDE w:val="0"/>
        <w:autoSpaceDN w:val="0"/>
        <w:adjustRightInd w:val="0"/>
        <w:spacing w:line="240" w:lineRule="auto"/>
        <w:ind w:left="1560" w:hanging="425"/>
        <w:rPr>
          <w:rFonts w:ascii="Arial" w:eastAsia="Calibri" w:hAnsi="Arial" w:cs="Arial"/>
          <w:b w:val="0"/>
          <w:bCs/>
          <w:sz w:val="22"/>
          <w:szCs w:val="22"/>
        </w:rPr>
      </w:pPr>
      <w:r w:rsidRPr="005C06B5">
        <w:rPr>
          <w:rFonts w:ascii="Arial" w:eastAsia="Calibri" w:hAnsi="Arial" w:cs="Arial"/>
          <w:b w:val="0"/>
          <w:bCs/>
          <w:sz w:val="22"/>
          <w:szCs w:val="22"/>
        </w:rPr>
        <w:t>Ostatní přírodní zdroje (například surovinové zdroje)</w:t>
      </w:r>
    </w:p>
    <w:p w14:paraId="675A3AEB" w14:textId="77777777" w:rsidR="00ED0594" w:rsidRPr="005C06B5" w:rsidRDefault="00ED0594" w:rsidP="006B729D">
      <w:pPr>
        <w:pStyle w:val="Odstavecseseznamem"/>
        <w:numPr>
          <w:ilvl w:val="0"/>
          <w:numId w:val="19"/>
        </w:numPr>
        <w:overflowPunct w:val="0"/>
        <w:autoSpaceDE w:val="0"/>
        <w:autoSpaceDN w:val="0"/>
        <w:adjustRightInd w:val="0"/>
        <w:spacing w:line="240" w:lineRule="auto"/>
        <w:ind w:left="1560" w:hanging="425"/>
        <w:rPr>
          <w:rFonts w:ascii="Arial" w:eastAsia="Calibri" w:hAnsi="Arial" w:cs="Arial"/>
          <w:b w:val="0"/>
          <w:bCs/>
          <w:sz w:val="22"/>
          <w:szCs w:val="22"/>
        </w:rPr>
      </w:pPr>
      <w:r w:rsidRPr="005C06B5">
        <w:rPr>
          <w:rFonts w:ascii="Arial" w:eastAsia="Calibri" w:hAnsi="Arial" w:cs="Arial"/>
          <w:b w:val="0"/>
          <w:bCs/>
          <w:sz w:val="22"/>
          <w:szCs w:val="22"/>
        </w:rPr>
        <w:t>Energetické zdroje (například druh, zdroj, spotřeba)</w:t>
      </w:r>
    </w:p>
    <w:p w14:paraId="0B934382" w14:textId="77777777" w:rsidR="00ED0594" w:rsidRPr="005C06B5" w:rsidRDefault="00ED0594" w:rsidP="006B729D">
      <w:pPr>
        <w:pStyle w:val="Odstavecseseznamem"/>
        <w:numPr>
          <w:ilvl w:val="0"/>
          <w:numId w:val="19"/>
        </w:numPr>
        <w:overflowPunct w:val="0"/>
        <w:autoSpaceDE w:val="0"/>
        <w:autoSpaceDN w:val="0"/>
        <w:adjustRightInd w:val="0"/>
        <w:spacing w:line="240" w:lineRule="auto"/>
        <w:ind w:left="1560" w:hanging="425"/>
        <w:rPr>
          <w:rFonts w:ascii="Arial" w:eastAsia="Calibri" w:hAnsi="Arial" w:cs="Arial"/>
          <w:b w:val="0"/>
          <w:bCs/>
          <w:sz w:val="22"/>
          <w:szCs w:val="22"/>
        </w:rPr>
      </w:pPr>
      <w:r w:rsidRPr="005C06B5">
        <w:rPr>
          <w:rFonts w:ascii="Arial" w:eastAsia="Calibri" w:hAnsi="Arial" w:cs="Arial"/>
          <w:b w:val="0"/>
          <w:bCs/>
          <w:sz w:val="22"/>
          <w:szCs w:val="22"/>
        </w:rPr>
        <w:t>Biologická rozmanitost</w:t>
      </w:r>
    </w:p>
    <w:p w14:paraId="2B91888D" w14:textId="77777777" w:rsidR="00ED0594" w:rsidRPr="005C06B5" w:rsidRDefault="00ED0594" w:rsidP="006B729D">
      <w:pPr>
        <w:pStyle w:val="Odstavecseseznamem"/>
        <w:numPr>
          <w:ilvl w:val="0"/>
          <w:numId w:val="19"/>
        </w:numPr>
        <w:overflowPunct w:val="0"/>
        <w:autoSpaceDE w:val="0"/>
        <w:autoSpaceDN w:val="0"/>
        <w:adjustRightInd w:val="0"/>
        <w:spacing w:line="240" w:lineRule="auto"/>
        <w:ind w:left="1560" w:hanging="425"/>
        <w:rPr>
          <w:rFonts w:ascii="Arial" w:eastAsia="Calibri" w:hAnsi="Arial" w:cs="Arial"/>
          <w:b w:val="0"/>
          <w:bCs/>
          <w:sz w:val="22"/>
          <w:szCs w:val="22"/>
        </w:rPr>
      </w:pPr>
      <w:r w:rsidRPr="005C06B5">
        <w:rPr>
          <w:rFonts w:ascii="Arial" w:eastAsia="Calibri" w:hAnsi="Arial" w:cs="Arial"/>
          <w:b w:val="0"/>
          <w:bCs/>
          <w:sz w:val="22"/>
          <w:szCs w:val="22"/>
        </w:rPr>
        <w:t>Nároky na dopravní a jinou infrastrukturu (například potřeba souvisejících staveb)</w:t>
      </w:r>
    </w:p>
    <w:p w14:paraId="09305727" w14:textId="77777777" w:rsidR="00ED0594" w:rsidRPr="005C06B5" w:rsidRDefault="00ED0594" w:rsidP="00ED0594">
      <w:pPr>
        <w:rPr>
          <w:rFonts w:ascii="Arial" w:eastAsia="Calibri" w:hAnsi="Arial" w:cs="Arial"/>
          <w:sz w:val="22"/>
          <w:szCs w:val="22"/>
        </w:rPr>
      </w:pPr>
    </w:p>
    <w:p w14:paraId="1E8C230D" w14:textId="77777777" w:rsidR="00ED0594" w:rsidRPr="005C06B5" w:rsidRDefault="00ED0594" w:rsidP="00ED0594">
      <w:pPr>
        <w:ind w:left="993" w:hanging="993"/>
        <w:rPr>
          <w:rFonts w:ascii="Arial" w:eastAsia="Calibri" w:hAnsi="Arial" w:cs="Arial"/>
          <w:sz w:val="22"/>
          <w:szCs w:val="22"/>
        </w:rPr>
      </w:pPr>
      <w:r w:rsidRPr="005C06B5">
        <w:rPr>
          <w:rFonts w:ascii="Arial" w:eastAsia="Calibri" w:hAnsi="Arial" w:cs="Arial"/>
          <w:sz w:val="22"/>
          <w:szCs w:val="22"/>
        </w:rPr>
        <w:t xml:space="preserve"> </w:t>
      </w:r>
      <w:r w:rsidRPr="005C06B5">
        <w:rPr>
          <w:rFonts w:ascii="Arial" w:eastAsia="Calibri" w:hAnsi="Arial" w:cs="Arial"/>
          <w:sz w:val="22"/>
          <w:szCs w:val="22"/>
        </w:rPr>
        <w:tab/>
        <w:t>III. Údaje o výstupech (zejména pro výstavbu a provoz)</w:t>
      </w:r>
    </w:p>
    <w:p w14:paraId="01295FD3" w14:textId="77777777" w:rsidR="00ED0594" w:rsidRPr="005C06B5" w:rsidRDefault="00ED0594" w:rsidP="00ED0594">
      <w:pPr>
        <w:rPr>
          <w:rFonts w:ascii="Arial" w:eastAsia="Calibri" w:hAnsi="Arial" w:cs="Arial"/>
          <w:sz w:val="22"/>
          <w:szCs w:val="22"/>
        </w:rPr>
      </w:pPr>
    </w:p>
    <w:p w14:paraId="2B4DDAAD" w14:textId="77777777" w:rsidR="00ED0594" w:rsidRPr="005C06B5" w:rsidRDefault="00ED0594" w:rsidP="006B729D">
      <w:pPr>
        <w:pStyle w:val="Odstavecseseznamem"/>
        <w:numPr>
          <w:ilvl w:val="0"/>
          <w:numId w:val="20"/>
        </w:numPr>
        <w:overflowPunct w:val="0"/>
        <w:autoSpaceDE w:val="0"/>
        <w:autoSpaceDN w:val="0"/>
        <w:adjustRightInd w:val="0"/>
        <w:spacing w:line="240" w:lineRule="auto"/>
        <w:ind w:left="1418" w:hanging="425"/>
        <w:rPr>
          <w:rFonts w:ascii="Arial" w:eastAsia="Calibri" w:hAnsi="Arial" w:cs="Arial"/>
          <w:b w:val="0"/>
          <w:bCs/>
          <w:sz w:val="22"/>
          <w:szCs w:val="22"/>
        </w:rPr>
      </w:pPr>
      <w:r w:rsidRPr="005C06B5">
        <w:rPr>
          <w:rFonts w:ascii="Arial" w:eastAsia="Calibri" w:hAnsi="Arial" w:cs="Arial"/>
          <w:b w:val="0"/>
          <w:bCs/>
          <w:sz w:val="22"/>
          <w:szCs w:val="22"/>
        </w:rPr>
        <w:t>Znečištění ovzduší, vody, půdy a půdního podloží (například přehled zdrojů znečišťování, druh a množství emitovaných znečisťujících látek, způsoby a účinnost zachycování znečišťujících látek)</w:t>
      </w:r>
    </w:p>
    <w:p w14:paraId="64CADB17" w14:textId="77777777" w:rsidR="00ED0594" w:rsidRPr="005C06B5" w:rsidRDefault="00ED0594" w:rsidP="006B729D">
      <w:pPr>
        <w:pStyle w:val="Odstavecseseznamem"/>
        <w:numPr>
          <w:ilvl w:val="0"/>
          <w:numId w:val="20"/>
        </w:numPr>
        <w:overflowPunct w:val="0"/>
        <w:autoSpaceDE w:val="0"/>
        <w:autoSpaceDN w:val="0"/>
        <w:adjustRightInd w:val="0"/>
        <w:spacing w:line="240" w:lineRule="auto"/>
        <w:ind w:left="1418" w:hanging="425"/>
        <w:rPr>
          <w:rFonts w:ascii="Arial" w:eastAsia="Calibri" w:hAnsi="Arial" w:cs="Arial"/>
          <w:b w:val="0"/>
          <w:bCs/>
          <w:sz w:val="22"/>
          <w:szCs w:val="22"/>
        </w:rPr>
      </w:pPr>
      <w:r w:rsidRPr="005C06B5">
        <w:rPr>
          <w:rFonts w:ascii="Arial" w:eastAsia="Calibri" w:hAnsi="Arial" w:cs="Arial"/>
          <w:b w:val="0"/>
          <w:bCs/>
          <w:sz w:val="22"/>
          <w:szCs w:val="22"/>
        </w:rPr>
        <w:t>Odpadní vody (například přehled zdrojů odpadních vod, množství odpadních vod a místo vypouštění, vypouštěné znečištění, čisticí zařízení a jejich účinnost)</w:t>
      </w:r>
    </w:p>
    <w:p w14:paraId="5543E832" w14:textId="77777777" w:rsidR="00ED0594" w:rsidRPr="005C06B5" w:rsidRDefault="00ED0594" w:rsidP="006B729D">
      <w:pPr>
        <w:pStyle w:val="Odstavecseseznamem"/>
        <w:numPr>
          <w:ilvl w:val="0"/>
          <w:numId w:val="20"/>
        </w:numPr>
        <w:overflowPunct w:val="0"/>
        <w:autoSpaceDE w:val="0"/>
        <w:autoSpaceDN w:val="0"/>
        <w:adjustRightInd w:val="0"/>
        <w:spacing w:line="240" w:lineRule="auto"/>
        <w:ind w:left="1418" w:hanging="425"/>
        <w:rPr>
          <w:rFonts w:ascii="Arial" w:eastAsia="Calibri" w:hAnsi="Arial" w:cs="Arial"/>
          <w:b w:val="0"/>
          <w:bCs/>
          <w:sz w:val="22"/>
          <w:szCs w:val="22"/>
        </w:rPr>
      </w:pPr>
      <w:r w:rsidRPr="005C06B5">
        <w:rPr>
          <w:rFonts w:ascii="Arial" w:eastAsia="Calibri" w:hAnsi="Arial" w:cs="Arial"/>
          <w:b w:val="0"/>
          <w:bCs/>
          <w:sz w:val="22"/>
          <w:szCs w:val="22"/>
        </w:rPr>
        <w:t>Odpady (například přehled zdrojů odpadů, kategorizace a množství odpadů, způsoby nakládání s odpady)</w:t>
      </w:r>
    </w:p>
    <w:p w14:paraId="292F9870" w14:textId="77777777" w:rsidR="00ED0594" w:rsidRPr="005C06B5" w:rsidRDefault="00ED0594" w:rsidP="006B729D">
      <w:pPr>
        <w:pStyle w:val="Odstavecseseznamem"/>
        <w:numPr>
          <w:ilvl w:val="0"/>
          <w:numId w:val="20"/>
        </w:numPr>
        <w:overflowPunct w:val="0"/>
        <w:autoSpaceDE w:val="0"/>
        <w:autoSpaceDN w:val="0"/>
        <w:adjustRightInd w:val="0"/>
        <w:spacing w:line="240" w:lineRule="auto"/>
        <w:ind w:left="1418" w:hanging="425"/>
        <w:rPr>
          <w:rFonts w:ascii="Arial" w:eastAsia="Calibri" w:hAnsi="Arial" w:cs="Arial"/>
          <w:b w:val="0"/>
          <w:bCs/>
          <w:sz w:val="22"/>
          <w:szCs w:val="22"/>
        </w:rPr>
      </w:pPr>
      <w:r w:rsidRPr="005C06B5">
        <w:rPr>
          <w:rFonts w:ascii="Arial" w:eastAsia="Calibri" w:hAnsi="Arial" w:cs="Arial"/>
          <w:b w:val="0"/>
          <w:bCs/>
          <w:sz w:val="22"/>
          <w:szCs w:val="22"/>
        </w:rPr>
        <w:t>Ostatní emise a rezidua (například hluk a vibrace, záření, zápach, jiné výstupy – přehled zdrojů, množství emisí, způsoby jejich omezení)</w:t>
      </w:r>
    </w:p>
    <w:p w14:paraId="21F7C519" w14:textId="77777777" w:rsidR="00ED0594" w:rsidRPr="005C06B5" w:rsidRDefault="00ED0594" w:rsidP="006B729D">
      <w:pPr>
        <w:pStyle w:val="Odstavecseseznamem"/>
        <w:numPr>
          <w:ilvl w:val="0"/>
          <w:numId w:val="20"/>
        </w:numPr>
        <w:overflowPunct w:val="0"/>
        <w:autoSpaceDE w:val="0"/>
        <w:autoSpaceDN w:val="0"/>
        <w:adjustRightInd w:val="0"/>
        <w:spacing w:line="240" w:lineRule="auto"/>
        <w:ind w:left="1418" w:hanging="425"/>
        <w:rPr>
          <w:rFonts w:ascii="Arial" w:eastAsia="Calibri" w:hAnsi="Arial" w:cs="Arial"/>
          <w:b w:val="0"/>
          <w:bCs/>
          <w:sz w:val="22"/>
          <w:szCs w:val="22"/>
        </w:rPr>
      </w:pPr>
      <w:r w:rsidRPr="005C06B5">
        <w:rPr>
          <w:rFonts w:ascii="Arial" w:eastAsia="Calibri" w:hAnsi="Arial" w:cs="Arial"/>
          <w:b w:val="0"/>
          <w:bCs/>
          <w:sz w:val="22"/>
          <w:szCs w:val="22"/>
        </w:rPr>
        <w:t>Doplňující údaje (například významné terénní úpravy a zásahy do krajiny)</w:t>
      </w:r>
    </w:p>
    <w:p w14:paraId="395123B4" w14:textId="77777777" w:rsidR="00ED0594" w:rsidRPr="005C06B5" w:rsidRDefault="00ED0594" w:rsidP="00ED0594">
      <w:pPr>
        <w:rPr>
          <w:rFonts w:ascii="Arial" w:eastAsia="Calibri" w:hAnsi="Arial" w:cs="Arial"/>
          <w:sz w:val="22"/>
          <w:szCs w:val="22"/>
        </w:rPr>
      </w:pPr>
      <w:r w:rsidRPr="005C06B5">
        <w:rPr>
          <w:rFonts w:ascii="Arial" w:eastAsia="Calibri" w:hAnsi="Arial" w:cs="Arial"/>
          <w:sz w:val="22"/>
          <w:szCs w:val="22"/>
        </w:rPr>
        <w:t xml:space="preserve"> </w:t>
      </w:r>
    </w:p>
    <w:p w14:paraId="78D37F23" w14:textId="77777777" w:rsidR="00ED0594" w:rsidRPr="005C06B5" w:rsidRDefault="00ED0594" w:rsidP="00ED0594">
      <w:pPr>
        <w:ind w:firstLine="708"/>
        <w:rPr>
          <w:rFonts w:ascii="Arial" w:eastAsia="Calibri" w:hAnsi="Arial" w:cs="Arial"/>
          <w:sz w:val="22"/>
          <w:szCs w:val="22"/>
        </w:rPr>
      </w:pPr>
      <w:r w:rsidRPr="005C06B5">
        <w:rPr>
          <w:rFonts w:ascii="Arial" w:eastAsia="Calibri" w:hAnsi="Arial" w:cs="Arial"/>
          <w:sz w:val="22"/>
          <w:szCs w:val="22"/>
        </w:rPr>
        <w:t>ČÁST C</w:t>
      </w:r>
    </w:p>
    <w:p w14:paraId="64C15E3E" w14:textId="77777777" w:rsidR="00ED0594" w:rsidRPr="005C06B5" w:rsidRDefault="00ED0594" w:rsidP="00ED0594">
      <w:pPr>
        <w:ind w:firstLine="708"/>
        <w:rPr>
          <w:rFonts w:ascii="Arial" w:eastAsia="Calibri" w:hAnsi="Arial" w:cs="Arial"/>
          <w:sz w:val="22"/>
          <w:szCs w:val="22"/>
        </w:rPr>
      </w:pPr>
      <w:r w:rsidRPr="005C06B5">
        <w:rPr>
          <w:rFonts w:ascii="Arial" w:eastAsia="Calibri" w:hAnsi="Arial" w:cs="Arial"/>
          <w:sz w:val="22"/>
          <w:szCs w:val="22"/>
        </w:rPr>
        <w:t>ÚDAJE O STAVU ŽIVOTNÍHO PROSTŘEDÍ V DOTČENÉM ÚZEMÍ</w:t>
      </w:r>
    </w:p>
    <w:p w14:paraId="69496C87" w14:textId="77777777" w:rsidR="00ED0594" w:rsidRPr="005C06B5" w:rsidRDefault="00ED0594" w:rsidP="00ED0594">
      <w:pPr>
        <w:rPr>
          <w:rFonts w:ascii="Arial" w:eastAsia="Calibri" w:hAnsi="Arial" w:cs="Arial"/>
          <w:sz w:val="22"/>
          <w:szCs w:val="22"/>
        </w:rPr>
      </w:pPr>
    </w:p>
    <w:p w14:paraId="40D5687C" w14:textId="77777777" w:rsidR="00ED0594" w:rsidRPr="005C06B5" w:rsidRDefault="00ED0594" w:rsidP="006B729D">
      <w:pPr>
        <w:pStyle w:val="Odstavecseseznamem"/>
        <w:numPr>
          <w:ilvl w:val="0"/>
          <w:numId w:val="21"/>
        </w:numPr>
        <w:overflowPunct w:val="0"/>
        <w:autoSpaceDE w:val="0"/>
        <w:autoSpaceDN w:val="0"/>
        <w:adjustRightInd w:val="0"/>
        <w:spacing w:line="240" w:lineRule="auto"/>
        <w:ind w:left="1418" w:hanging="567"/>
        <w:jc w:val="both"/>
        <w:rPr>
          <w:rFonts w:ascii="Arial" w:eastAsia="Calibri" w:hAnsi="Arial" w:cs="Arial"/>
          <w:b w:val="0"/>
          <w:bCs/>
          <w:sz w:val="22"/>
          <w:szCs w:val="22"/>
        </w:rPr>
      </w:pPr>
      <w:r w:rsidRPr="005C06B5">
        <w:rPr>
          <w:rFonts w:ascii="Arial" w:eastAsia="Calibri" w:hAnsi="Arial" w:cs="Arial"/>
          <w:b w:val="0"/>
          <w:bCs/>
          <w:sz w:val="22"/>
          <w:szCs w:val="22"/>
        </w:rPr>
        <w:t>Přehled nejvýznamnějších environmentálních charakteristik dotčeného území (např. struktura a ráz krajiny, její geomorfologie a hydrologie, určující složky flóry a fauny, části území a druhy chráněné podle zákona o ochraně přírody a krajiny, významné krajinné prvky, územní systém ekologické stability krajiny, zvláště chráněná území, přírodní parky, evropsky významné lokality, ptačí oblasti, zvláště chráněné druhy; ložiska nerostů; dále území historického, kulturního nebo archeologického významu, území hustě zalidněná, území zatěžovaná nad míru únosného zatížení, staré ekologické zátěže, extrémní poměry v dotčeném území)</w:t>
      </w:r>
    </w:p>
    <w:p w14:paraId="56163709" w14:textId="77777777" w:rsidR="00ED0594" w:rsidRPr="005C06B5" w:rsidRDefault="00ED0594" w:rsidP="006B729D">
      <w:pPr>
        <w:pStyle w:val="Odstavecseseznamem"/>
        <w:numPr>
          <w:ilvl w:val="0"/>
          <w:numId w:val="21"/>
        </w:numPr>
        <w:overflowPunct w:val="0"/>
        <w:autoSpaceDE w:val="0"/>
        <w:autoSpaceDN w:val="0"/>
        <w:adjustRightInd w:val="0"/>
        <w:spacing w:line="240" w:lineRule="auto"/>
        <w:ind w:left="1418" w:hanging="567"/>
        <w:jc w:val="both"/>
        <w:rPr>
          <w:rFonts w:ascii="Arial" w:eastAsia="Calibri" w:hAnsi="Arial" w:cs="Arial"/>
          <w:b w:val="0"/>
          <w:bCs/>
          <w:sz w:val="22"/>
          <w:szCs w:val="22"/>
        </w:rPr>
      </w:pPr>
      <w:r w:rsidRPr="005C06B5">
        <w:rPr>
          <w:rFonts w:ascii="Arial" w:eastAsia="Calibri" w:hAnsi="Arial" w:cs="Arial"/>
          <w:b w:val="0"/>
          <w:bCs/>
          <w:sz w:val="22"/>
          <w:szCs w:val="22"/>
        </w:rPr>
        <w:t xml:space="preserve">Charakteristika současného stavu životního prostředí, resp. krajiny v dotčeném území a popis jeho složek nebo charakteristik, které mohou být záměrem ovlivněny, zejména ovzduší (např. stav kvality ovzduší), vody (např. </w:t>
      </w:r>
      <w:proofErr w:type="spellStart"/>
      <w:r w:rsidRPr="005C06B5">
        <w:rPr>
          <w:rFonts w:ascii="Arial" w:eastAsia="Calibri" w:hAnsi="Arial" w:cs="Arial"/>
          <w:b w:val="0"/>
          <w:bCs/>
          <w:sz w:val="22"/>
          <w:szCs w:val="22"/>
        </w:rPr>
        <w:t>hydromorfologické</w:t>
      </w:r>
      <w:proofErr w:type="spellEnd"/>
      <w:r w:rsidRPr="005C06B5">
        <w:rPr>
          <w:rFonts w:ascii="Arial" w:eastAsia="Calibri" w:hAnsi="Arial" w:cs="Arial"/>
          <w:b w:val="0"/>
          <w:bCs/>
          <w:sz w:val="22"/>
          <w:szCs w:val="22"/>
        </w:rPr>
        <w:t xml:space="preserve"> poměry v území a jejich změny, množství a jakost vod atd.), půdy (např. podíl nezastavěných ploch, podíl zemědělské a lesní půdy a jejich </w:t>
      </w:r>
      <w:r w:rsidRPr="005C06B5">
        <w:rPr>
          <w:rFonts w:ascii="Arial" w:eastAsia="Calibri" w:hAnsi="Arial" w:cs="Arial"/>
          <w:b w:val="0"/>
          <w:bCs/>
          <w:sz w:val="22"/>
          <w:szCs w:val="22"/>
        </w:rPr>
        <w:lastRenderedPageBreak/>
        <w:t>stav, stav erozního ohrožení a degradace půd, zábor půdy, eroze, utužování a zakrývání), přírodních zdrojů, biologické rozmanitosti (např. stav a rozmanitost fauny, flóry, společenstev, ekosystémů), klimatu (např. dopady spojené se změnou klimatu, zranitelnost území vůči projevům změny klimatu), obyvatelstva a veřejného zdraví, hmotného majetku a kulturního dědictví včetně architektonických a archeologických aspektů</w:t>
      </w:r>
    </w:p>
    <w:p w14:paraId="2D4A33E1" w14:textId="77777777" w:rsidR="00ED0594" w:rsidRPr="005C06B5" w:rsidRDefault="00ED0594" w:rsidP="006B729D">
      <w:pPr>
        <w:pStyle w:val="Odstavecseseznamem"/>
        <w:numPr>
          <w:ilvl w:val="0"/>
          <w:numId w:val="21"/>
        </w:numPr>
        <w:overflowPunct w:val="0"/>
        <w:autoSpaceDE w:val="0"/>
        <w:autoSpaceDN w:val="0"/>
        <w:adjustRightInd w:val="0"/>
        <w:spacing w:line="240" w:lineRule="auto"/>
        <w:ind w:left="1418" w:hanging="567"/>
        <w:jc w:val="both"/>
        <w:rPr>
          <w:rFonts w:ascii="Arial" w:eastAsia="Calibri" w:hAnsi="Arial" w:cs="Arial"/>
          <w:b w:val="0"/>
          <w:bCs/>
          <w:sz w:val="22"/>
          <w:szCs w:val="22"/>
        </w:rPr>
      </w:pPr>
      <w:r w:rsidRPr="005C06B5">
        <w:rPr>
          <w:rFonts w:ascii="Arial" w:eastAsia="Calibri" w:hAnsi="Arial" w:cs="Arial"/>
          <w:b w:val="0"/>
          <w:bCs/>
          <w:sz w:val="22"/>
          <w:szCs w:val="22"/>
        </w:rPr>
        <w:t>Celkové zhodnocení stavu životního prostředí v dotčeném území z hlediska jeho únosného zatížení a předpoklad jeho pravděpodobného vývoje v případě neprovedení záměru, je-li možné jej na základě dostupných informací o životním prostředí a vědeckých poznatků posoudit</w:t>
      </w:r>
    </w:p>
    <w:p w14:paraId="12B50FE4" w14:textId="77777777" w:rsidR="00ED0594" w:rsidRPr="005C06B5" w:rsidRDefault="00ED0594" w:rsidP="00ED0594">
      <w:pPr>
        <w:rPr>
          <w:rFonts w:ascii="Arial" w:eastAsia="Calibri" w:hAnsi="Arial" w:cs="Arial"/>
          <w:bCs/>
          <w:sz w:val="22"/>
          <w:szCs w:val="22"/>
        </w:rPr>
      </w:pPr>
      <w:r w:rsidRPr="005C06B5">
        <w:rPr>
          <w:rFonts w:ascii="Arial" w:eastAsia="Calibri" w:hAnsi="Arial" w:cs="Arial"/>
          <w:bCs/>
          <w:sz w:val="22"/>
          <w:szCs w:val="22"/>
        </w:rPr>
        <w:t xml:space="preserve"> </w:t>
      </w:r>
    </w:p>
    <w:p w14:paraId="472F4670" w14:textId="77777777" w:rsidR="00ED0594" w:rsidRPr="005C06B5" w:rsidRDefault="00ED0594" w:rsidP="00ED0594">
      <w:pPr>
        <w:ind w:firstLine="708"/>
        <w:rPr>
          <w:rFonts w:ascii="Arial" w:eastAsia="Calibri" w:hAnsi="Arial" w:cs="Arial"/>
          <w:sz w:val="22"/>
          <w:szCs w:val="22"/>
        </w:rPr>
      </w:pPr>
      <w:r w:rsidRPr="005C06B5">
        <w:rPr>
          <w:rFonts w:ascii="Arial" w:eastAsia="Calibri" w:hAnsi="Arial" w:cs="Arial"/>
          <w:sz w:val="22"/>
          <w:szCs w:val="22"/>
        </w:rPr>
        <w:t>ČÁST D</w:t>
      </w:r>
    </w:p>
    <w:p w14:paraId="7BAE21C2" w14:textId="77777777" w:rsidR="00ED0594" w:rsidRPr="005C06B5" w:rsidRDefault="00ED0594" w:rsidP="00ED0594">
      <w:pPr>
        <w:ind w:firstLine="708"/>
        <w:rPr>
          <w:rFonts w:ascii="Arial" w:eastAsia="Calibri" w:hAnsi="Arial" w:cs="Arial"/>
          <w:sz w:val="22"/>
          <w:szCs w:val="22"/>
        </w:rPr>
      </w:pPr>
      <w:r w:rsidRPr="005C06B5">
        <w:rPr>
          <w:rFonts w:ascii="Arial" w:eastAsia="Calibri" w:hAnsi="Arial" w:cs="Arial"/>
          <w:sz w:val="22"/>
          <w:szCs w:val="22"/>
        </w:rPr>
        <w:t xml:space="preserve">KOMPLEXNÍ CHARAKTERISTIKA A HODNOCENÍ MOŽNÝCH VÝZNAMNÝCH </w:t>
      </w:r>
    </w:p>
    <w:p w14:paraId="6251FEF8" w14:textId="77777777" w:rsidR="00ED0594" w:rsidRPr="005C06B5" w:rsidRDefault="00ED0594" w:rsidP="00ED0594">
      <w:pPr>
        <w:ind w:firstLine="708"/>
        <w:rPr>
          <w:rFonts w:ascii="Arial" w:eastAsia="Calibri" w:hAnsi="Arial" w:cs="Arial"/>
          <w:sz w:val="22"/>
          <w:szCs w:val="22"/>
        </w:rPr>
      </w:pPr>
      <w:r w:rsidRPr="005C06B5">
        <w:rPr>
          <w:rFonts w:ascii="Arial" w:eastAsia="Calibri" w:hAnsi="Arial" w:cs="Arial"/>
          <w:sz w:val="22"/>
          <w:szCs w:val="22"/>
        </w:rPr>
        <w:t>VLIVŮ ZÁMĚRU NA ŽIVOTNÍ PROSTŘEDÍ A VEŘEJNÉ ZDRAVÍ</w:t>
      </w:r>
    </w:p>
    <w:p w14:paraId="7EAF54B8" w14:textId="77777777" w:rsidR="00ED0594" w:rsidRPr="005C06B5" w:rsidRDefault="00ED0594" w:rsidP="00ED0594">
      <w:pPr>
        <w:rPr>
          <w:rFonts w:ascii="Arial" w:eastAsia="Calibri" w:hAnsi="Arial" w:cs="Arial"/>
          <w:sz w:val="22"/>
          <w:szCs w:val="22"/>
        </w:rPr>
      </w:pPr>
    </w:p>
    <w:p w14:paraId="275214E0" w14:textId="77777777" w:rsidR="00ED0594" w:rsidRPr="005C06B5" w:rsidRDefault="00ED0594" w:rsidP="006B729D">
      <w:pPr>
        <w:pStyle w:val="Odstavecseseznamem"/>
        <w:numPr>
          <w:ilvl w:val="0"/>
          <w:numId w:val="23"/>
        </w:numPr>
        <w:overflowPunct w:val="0"/>
        <w:autoSpaceDE w:val="0"/>
        <w:autoSpaceDN w:val="0"/>
        <w:adjustRightInd w:val="0"/>
        <w:spacing w:line="240" w:lineRule="auto"/>
        <w:ind w:left="1134" w:hanging="283"/>
        <w:jc w:val="both"/>
        <w:rPr>
          <w:rFonts w:ascii="Arial" w:eastAsia="Calibri" w:hAnsi="Arial" w:cs="Arial"/>
          <w:b w:val="0"/>
          <w:bCs/>
          <w:sz w:val="22"/>
          <w:szCs w:val="22"/>
        </w:rPr>
      </w:pPr>
      <w:r w:rsidRPr="005C06B5">
        <w:rPr>
          <w:rFonts w:ascii="Arial" w:eastAsia="Calibri" w:hAnsi="Arial" w:cs="Arial"/>
          <w:b w:val="0"/>
          <w:bCs/>
          <w:sz w:val="22"/>
          <w:szCs w:val="22"/>
        </w:rPr>
        <w:t>Charakteristika a hodnocení velikosti a významnosti předpokládaných přímých, nepřímých, sekundárních, kumulativních, přeshraničních, krátkodobých, střednědobých, dlouhodobých, trvalých i dočasných, pozitivních i negativních vlivů záměru, které vyplývají z výstavby a existence záměru (včetně případných demoličních prací nezbytných pro jeho realizaci), použitých technologií a látek, emisí znečišťujících látek a nakládání s odpady, kumulace záměru s jinými stávajícími nebo povolenými záměry (s přihlédnutím k aktuálnímu stavu území chráněných podle zákona o ochraně přírody a krajiny a využívání přírodních zdrojů s ohledem na jejich udržitelnou dostupnost) se zohledněním požadavků jiných právních předpisů na ochranu životního prostředí:</w:t>
      </w:r>
    </w:p>
    <w:p w14:paraId="12F79CEF" w14:textId="77777777" w:rsidR="00ED0594" w:rsidRPr="005C06B5" w:rsidRDefault="00ED0594" w:rsidP="00ED0594">
      <w:pPr>
        <w:rPr>
          <w:rFonts w:ascii="Arial" w:eastAsia="Calibri" w:hAnsi="Arial" w:cs="Arial"/>
          <w:bCs/>
          <w:sz w:val="22"/>
          <w:szCs w:val="22"/>
        </w:rPr>
      </w:pPr>
      <w:r w:rsidRPr="005C06B5">
        <w:rPr>
          <w:rFonts w:ascii="Arial" w:eastAsia="Calibri" w:hAnsi="Arial" w:cs="Arial"/>
          <w:bCs/>
          <w:sz w:val="22"/>
          <w:szCs w:val="22"/>
        </w:rPr>
        <w:t xml:space="preserve"> </w:t>
      </w:r>
    </w:p>
    <w:p w14:paraId="404C4235" w14:textId="77777777" w:rsidR="00ED0594" w:rsidRPr="005C06B5" w:rsidRDefault="00ED0594" w:rsidP="006B729D">
      <w:pPr>
        <w:pStyle w:val="Odstavecseseznamem"/>
        <w:numPr>
          <w:ilvl w:val="0"/>
          <w:numId w:val="22"/>
        </w:numPr>
        <w:overflowPunct w:val="0"/>
        <w:autoSpaceDE w:val="0"/>
        <w:autoSpaceDN w:val="0"/>
        <w:adjustRightInd w:val="0"/>
        <w:spacing w:line="240" w:lineRule="auto"/>
        <w:ind w:left="1418"/>
        <w:rPr>
          <w:rFonts w:ascii="Arial" w:eastAsia="Calibri" w:hAnsi="Arial" w:cs="Arial"/>
          <w:b w:val="0"/>
          <w:bCs/>
          <w:sz w:val="22"/>
          <w:szCs w:val="22"/>
        </w:rPr>
      </w:pPr>
      <w:r w:rsidRPr="005C06B5">
        <w:rPr>
          <w:rFonts w:ascii="Arial" w:eastAsia="Calibri" w:hAnsi="Arial" w:cs="Arial"/>
          <w:b w:val="0"/>
          <w:bCs/>
          <w:sz w:val="22"/>
          <w:szCs w:val="22"/>
        </w:rPr>
        <w:t>Vlivy na obyvatelstvo a veřejné zdraví</w:t>
      </w:r>
    </w:p>
    <w:p w14:paraId="4894CCBC" w14:textId="77777777" w:rsidR="00ED0594" w:rsidRPr="005C06B5" w:rsidRDefault="00ED0594" w:rsidP="006B729D">
      <w:pPr>
        <w:pStyle w:val="Odstavecseseznamem"/>
        <w:numPr>
          <w:ilvl w:val="0"/>
          <w:numId w:val="22"/>
        </w:numPr>
        <w:overflowPunct w:val="0"/>
        <w:autoSpaceDE w:val="0"/>
        <w:autoSpaceDN w:val="0"/>
        <w:adjustRightInd w:val="0"/>
        <w:spacing w:line="240" w:lineRule="auto"/>
        <w:ind w:left="1418"/>
        <w:rPr>
          <w:rFonts w:ascii="Arial" w:eastAsia="Calibri" w:hAnsi="Arial" w:cs="Arial"/>
          <w:b w:val="0"/>
          <w:bCs/>
          <w:sz w:val="22"/>
          <w:szCs w:val="22"/>
        </w:rPr>
      </w:pPr>
      <w:r w:rsidRPr="005C06B5">
        <w:rPr>
          <w:rFonts w:ascii="Arial" w:eastAsia="Calibri" w:hAnsi="Arial" w:cs="Arial"/>
          <w:b w:val="0"/>
          <w:bCs/>
          <w:sz w:val="22"/>
          <w:szCs w:val="22"/>
        </w:rPr>
        <w:t>Vlivy na ovzduší a klima (např. povaha a množství emisí znečisťujících látek a skleníkových plynů, zranitelnost záměru vůči změně klimatu)</w:t>
      </w:r>
    </w:p>
    <w:p w14:paraId="0F7F2E34" w14:textId="77777777" w:rsidR="00ED0594" w:rsidRPr="005C06B5" w:rsidRDefault="00ED0594" w:rsidP="006B729D">
      <w:pPr>
        <w:pStyle w:val="Odstavecseseznamem"/>
        <w:numPr>
          <w:ilvl w:val="0"/>
          <w:numId w:val="22"/>
        </w:numPr>
        <w:overflowPunct w:val="0"/>
        <w:autoSpaceDE w:val="0"/>
        <w:autoSpaceDN w:val="0"/>
        <w:adjustRightInd w:val="0"/>
        <w:spacing w:line="240" w:lineRule="auto"/>
        <w:ind w:left="1418"/>
        <w:rPr>
          <w:rFonts w:ascii="Arial" w:eastAsia="Calibri" w:hAnsi="Arial" w:cs="Arial"/>
          <w:b w:val="0"/>
          <w:bCs/>
          <w:sz w:val="22"/>
          <w:szCs w:val="22"/>
        </w:rPr>
      </w:pPr>
      <w:r w:rsidRPr="005C06B5">
        <w:rPr>
          <w:rFonts w:ascii="Arial" w:eastAsia="Calibri" w:hAnsi="Arial" w:cs="Arial"/>
          <w:b w:val="0"/>
          <w:bCs/>
          <w:sz w:val="22"/>
          <w:szCs w:val="22"/>
        </w:rPr>
        <w:t>Vlivy na hlukovou situaci a event. další fyzikální a biologické charakteristiky (např. vibrace, záření, vznik rušivých vlivů)</w:t>
      </w:r>
    </w:p>
    <w:p w14:paraId="1D1C3591" w14:textId="77777777" w:rsidR="00ED0594" w:rsidRPr="005C06B5" w:rsidRDefault="00ED0594" w:rsidP="006B729D">
      <w:pPr>
        <w:pStyle w:val="Odstavecseseznamem"/>
        <w:numPr>
          <w:ilvl w:val="0"/>
          <w:numId w:val="22"/>
        </w:numPr>
        <w:overflowPunct w:val="0"/>
        <w:autoSpaceDE w:val="0"/>
        <w:autoSpaceDN w:val="0"/>
        <w:adjustRightInd w:val="0"/>
        <w:spacing w:line="240" w:lineRule="auto"/>
        <w:ind w:left="1418"/>
        <w:rPr>
          <w:rFonts w:ascii="Arial" w:eastAsia="Calibri" w:hAnsi="Arial" w:cs="Arial"/>
          <w:b w:val="0"/>
          <w:bCs/>
          <w:sz w:val="22"/>
          <w:szCs w:val="22"/>
        </w:rPr>
      </w:pPr>
      <w:r w:rsidRPr="005C06B5">
        <w:rPr>
          <w:rFonts w:ascii="Arial" w:eastAsia="Calibri" w:hAnsi="Arial" w:cs="Arial"/>
          <w:b w:val="0"/>
          <w:bCs/>
          <w:sz w:val="22"/>
          <w:szCs w:val="22"/>
        </w:rPr>
        <w:t>Vlivy na povrchové a podzemní vody</w:t>
      </w:r>
    </w:p>
    <w:p w14:paraId="5E3FC9C0" w14:textId="77777777" w:rsidR="00ED0594" w:rsidRPr="005C06B5" w:rsidRDefault="00ED0594" w:rsidP="006B729D">
      <w:pPr>
        <w:pStyle w:val="Odstavecseseznamem"/>
        <w:numPr>
          <w:ilvl w:val="0"/>
          <w:numId w:val="22"/>
        </w:numPr>
        <w:overflowPunct w:val="0"/>
        <w:autoSpaceDE w:val="0"/>
        <w:autoSpaceDN w:val="0"/>
        <w:adjustRightInd w:val="0"/>
        <w:spacing w:line="240" w:lineRule="auto"/>
        <w:ind w:left="1418"/>
        <w:rPr>
          <w:rFonts w:ascii="Arial" w:eastAsia="Calibri" w:hAnsi="Arial" w:cs="Arial"/>
          <w:b w:val="0"/>
          <w:bCs/>
          <w:sz w:val="22"/>
          <w:szCs w:val="22"/>
        </w:rPr>
      </w:pPr>
      <w:r w:rsidRPr="005C06B5">
        <w:rPr>
          <w:rFonts w:ascii="Arial" w:eastAsia="Calibri" w:hAnsi="Arial" w:cs="Arial"/>
          <w:b w:val="0"/>
          <w:bCs/>
          <w:sz w:val="22"/>
          <w:szCs w:val="22"/>
        </w:rPr>
        <w:t>Vlivy na půdu</w:t>
      </w:r>
    </w:p>
    <w:p w14:paraId="502BAEEE" w14:textId="77777777" w:rsidR="00ED0594" w:rsidRPr="005C06B5" w:rsidRDefault="00ED0594" w:rsidP="006B729D">
      <w:pPr>
        <w:pStyle w:val="Odstavecseseznamem"/>
        <w:numPr>
          <w:ilvl w:val="0"/>
          <w:numId w:val="22"/>
        </w:numPr>
        <w:overflowPunct w:val="0"/>
        <w:autoSpaceDE w:val="0"/>
        <w:autoSpaceDN w:val="0"/>
        <w:adjustRightInd w:val="0"/>
        <w:spacing w:line="240" w:lineRule="auto"/>
        <w:ind w:left="1418"/>
        <w:rPr>
          <w:rFonts w:ascii="Arial" w:eastAsia="Calibri" w:hAnsi="Arial" w:cs="Arial"/>
          <w:b w:val="0"/>
          <w:bCs/>
          <w:sz w:val="22"/>
          <w:szCs w:val="22"/>
        </w:rPr>
      </w:pPr>
      <w:r w:rsidRPr="005C06B5">
        <w:rPr>
          <w:rFonts w:ascii="Arial" w:eastAsia="Calibri" w:hAnsi="Arial" w:cs="Arial"/>
          <w:b w:val="0"/>
          <w:bCs/>
          <w:sz w:val="22"/>
          <w:szCs w:val="22"/>
        </w:rPr>
        <w:t>Vlivy na přírodní zdroje</w:t>
      </w:r>
    </w:p>
    <w:p w14:paraId="36E2B4AE" w14:textId="77777777" w:rsidR="00ED0594" w:rsidRPr="005C06B5" w:rsidRDefault="00ED0594" w:rsidP="006B729D">
      <w:pPr>
        <w:pStyle w:val="Odstavecseseznamem"/>
        <w:numPr>
          <w:ilvl w:val="0"/>
          <w:numId w:val="22"/>
        </w:numPr>
        <w:overflowPunct w:val="0"/>
        <w:autoSpaceDE w:val="0"/>
        <w:autoSpaceDN w:val="0"/>
        <w:adjustRightInd w:val="0"/>
        <w:spacing w:line="240" w:lineRule="auto"/>
        <w:ind w:left="1418"/>
        <w:rPr>
          <w:rFonts w:ascii="Arial" w:eastAsia="Calibri" w:hAnsi="Arial" w:cs="Arial"/>
          <w:b w:val="0"/>
          <w:bCs/>
          <w:sz w:val="22"/>
          <w:szCs w:val="22"/>
        </w:rPr>
      </w:pPr>
      <w:r w:rsidRPr="005C06B5">
        <w:rPr>
          <w:rFonts w:ascii="Arial" w:eastAsia="Calibri" w:hAnsi="Arial" w:cs="Arial"/>
          <w:b w:val="0"/>
          <w:bCs/>
          <w:sz w:val="22"/>
          <w:szCs w:val="22"/>
        </w:rPr>
        <w:t>Vlivy na biologickou rozmanitost (fauna, flóra, ekosystémy)</w:t>
      </w:r>
    </w:p>
    <w:p w14:paraId="323A5758" w14:textId="77777777" w:rsidR="00ED0594" w:rsidRPr="005C06B5" w:rsidRDefault="00ED0594" w:rsidP="006B729D">
      <w:pPr>
        <w:pStyle w:val="Odstavecseseznamem"/>
        <w:numPr>
          <w:ilvl w:val="0"/>
          <w:numId w:val="22"/>
        </w:numPr>
        <w:overflowPunct w:val="0"/>
        <w:autoSpaceDE w:val="0"/>
        <w:autoSpaceDN w:val="0"/>
        <w:adjustRightInd w:val="0"/>
        <w:spacing w:line="240" w:lineRule="auto"/>
        <w:ind w:left="1418"/>
        <w:rPr>
          <w:rFonts w:ascii="Arial" w:eastAsia="Calibri" w:hAnsi="Arial" w:cs="Arial"/>
          <w:b w:val="0"/>
          <w:bCs/>
          <w:sz w:val="22"/>
          <w:szCs w:val="22"/>
        </w:rPr>
      </w:pPr>
      <w:r w:rsidRPr="005C06B5">
        <w:rPr>
          <w:rFonts w:ascii="Arial" w:eastAsia="Calibri" w:hAnsi="Arial" w:cs="Arial"/>
          <w:b w:val="0"/>
          <w:bCs/>
          <w:sz w:val="22"/>
          <w:szCs w:val="22"/>
        </w:rPr>
        <w:t>Vlivy na krajinu a její ekologické funkce</w:t>
      </w:r>
    </w:p>
    <w:p w14:paraId="0335A689" w14:textId="77777777" w:rsidR="00ED0594" w:rsidRPr="005C06B5" w:rsidRDefault="00ED0594" w:rsidP="006B729D">
      <w:pPr>
        <w:pStyle w:val="Odstavecseseznamem"/>
        <w:numPr>
          <w:ilvl w:val="0"/>
          <w:numId w:val="22"/>
        </w:numPr>
        <w:overflowPunct w:val="0"/>
        <w:autoSpaceDE w:val="0"/>
        <w:autoSpaceDN w:val="0"/>
        <w:adjustRightInd w:val="0"/>
        <w:spacing w:line="240" w:lineRule="auto"/>
        <w:ind w:left="1418"/>
        <w:rPr>
          <w:rFonts w:ascii="Arial" w:eastAsia="Calibri" w:hAnsi="Arial" w:cs="Arial"/>
          <w:b w:val="0"/>
          <w:bCs/>
          <w:sz w:val="22"/>
          <w:szCs w:val="22"/>
        </w:rPr>
      </w:pPr>
      <w:r w:rsidRPr="005C06B5">
        <w:rPr>
          <w:rFonts w:ascii="Arial" w:eastAsia="Calibri" w:hAnsi="Arial" w:cs="Arial"/>
          <w:b w:val="0"/>
          <w:bCs/>
          <w:sz w:val="22"/>
          <w:szCs w:val="22"/>
        </w:rPr>
        <w:t>Vlivy na hmotný majetek a kulturní dědictví včetně architektonických a archeologických aspektů</w:t>
      </w:r>
    </w:p>
    <w:p w14:paraId="3C4287E6" w14:textId="77777777" w:rsidR="00ED0594" w:rsidRPr="005C06B5" w:rsidRDefault="00ED0594" w:rsidP="00ED0594">
      <w:pPr>
        <w:pStyle w:val="Odstavecseseznamem"/>
        <w:spacing w:line="240" w:lineRule="auto"/>
        <w:ind w:left="1068"/>
        <w:rPr>
          <w:rFonts w:ascii="Arial" w:eastAsia="Calibri" w:hAnsi="Arial" w:cs="Arial"/>
          <w:b w:val="0"/>
          <w:bCs/>
          <w:sz w:val="22"/>
          <w:szCs w:val="22"/>
        </w:rPr>
      </w:pPr>
    </w:p>
    <w:p w14:paraId="5F6449E3" w14:textId="77777777" w:rsidR="00ED0594" w:rsidRPr="005C06B5" w:rsidRDefault="00ED0594" w:rsidP="006B729D">
      <w:pPr>
        <w:pStyle w:val="Odstavecseseznamem"/>
        <w:numPr>
          <w:ilvl w:val="0"/>
          <w:numId w:val="17"/>
        </w:numPr>
        <w:overflowPunct w:val="0"/>
        <w:autoSpaceDE w:val="0"/>
        <w:autoSpaceDN w:val="0"/>
        <w:adjustRightInd w:val="0"/>
        <w:spacing w:line="240" w:lineRule="auto"/>
        <w:ind w:left="1134" w:hanging="425"/>
        <w:jc w:val="both"/>
        <w:rPr>
          <w:rFonts w:ascii="Arial" w:eastAsia="Calibri" w:hAnsi="Arial" w:cs="Arial"/>
          <w:b w:val="0"/>
          <w:bCs/>
          <w:sz w:val="22"/>
          <w:szCs w:val="22"/>
        </w:rPr>
      </w:pPr>
      <w:r w:rsidRPr="005C06B5">
        <w:rPr>
          <w:rFonts w:ascii="Arial" w:eastAsia="Calibri" w:hAnsi="Arial" w:cs="Arial"/>
          <w:b w:val="0"/>
          <w:bCs/>
          <w:sz w:val="22"/>
          <w:szCs w:val="22"/>
        </w:rPr>
        <w:t>Charakteristika rizik pro veřejné zdraví, kulturní dědictví a životní prostředí při možných nehodách, katastrofách a nestandardních stavech a předpokládaných významných vlivů z nich plynoucích</w:t>
      </w:r>
    </w:p>
    <w:p w14:paraId="25737750" w14:textId="77777777" w:rsidR="00ED0594" w:rsidRPr="005C06B5" w:rsidRDefault="00ED0594" w:rsidP="006B729D">
      <w:pPr>
        <w:pStyle w:val="Odstavecseseznamem"/>
        <w:numPr>
          <w:ilvl w:val="0"/>
          <w:numId w:val="17"/>
        </w:numPr>
        <w:overflowPunct w:val="0"/>
        <w:autoSpaceDE w:val="0"/>
        <w:autoSpaceDN w:val="0"/>
        <w:adjustRightInd w:val="0"/>
        <w:spacing w:line="240" w:lineRule="auto"/>
        <w:ind w:left="1134" w:hanging="425"/>
        <w:jc w:val="both"/>
        <w:rPr>
          <w:rFonts w:ascii="Arial" w:eastAsia="Calibri" w:hAnsi="Arial" w:cs="Arial"/>
          <w:b w:val="0"/>
          <w:bCs/>
          <w:sz w:val="22"/>
          <w:szCs w:val="22"/>
        </w:rPr>
      </w:pPr>
      <w:r w:rsidRPr="005C06B5">
        <w:rPr>
          <w:rFonts w:ascii="Arial" w:eastAsia="Calibri" w:hAnsi="Arial" w:cs="Arial"/>
          <w:b w:val="0"/>
          <w:bCs/>
          <w:sz w:val="22"/>
          <w:szCs w:val="22"/>
        </w:rPr>
        <w:t>Komplexní charakteristika vlivů záměru podle části D bodů I a II z hlediska jejich velikosti a významnosti včetně jejich vzájemného působení, se zvláštním zřetelem na možnost přeshraničních vlivů</w:t>
      </w:r>
    </w:p>
    <w:p w14:paraId="59B4F67A" w14:textId="77777777" w:rsidR="00ED0594" w:rsidRPr="005C06B5" w:rsidRDefault="00ED0594" w:rsidP="006B729D">
      <w:pPr>
        <w:pStyle w:val="Odstavecseseznamem"/>
        <w:numPr>
          <w:ilvl w:val="0"/>
          <w:numId w:val="17"/>
        </w:numPr>
        <w:overflowPunct w:val="0"/>
        <w:autoSpaceDE w:val="0"/>
        <w:autoSpaceDN w:val="0"/>
        <w:adjustRightInd w:val="0"/>
        <w:spacing w:line="240" w:lineRule="auto"/>
        <w:ind w:left="1134" w:hanging="425"/>
        <w:jc w:val="both"/>
        <w:rPr>
          <w:rFonts w:ascii="Arial" w:eastAsia="Calibri" w:hAnsi="Arial" w:cs="Arial"/>
          <w:b w:val="0"/>
          <w:bCs/>
          <w:sz w:val="22"/>
          <w:szCs w:val="22"/>
        </w:rPr>
      </w:pPr>
      <w:r w:rsidRPr="005C06B5">
        <w:rPr>
          <w:rFonts w:ascii="Arial" w:eastAsia="Calibri" w:hAnsi="Arial" w:cs="Arial"/>
          <w:b w:val="0"/>
          <w:bCs/>
          <w:sz w:val="22"/>
          <w:szCs w:val="22"/>
        </w:rPr>
        <w:t>Charakteristika a předpokládaný účinek navrhovaných opatření k prevenci, vyloučení a snížení všech významných negativních vlivů na životní prostředí a veřejné zdraví a popis kompenzací, pokud jsou vzhledem k záměru možné, popřípadě opatření k monitorování možných negativních vlivů na životní prostředí (např. post-projektová analýza), které se vztahují k fázi výstavby a provozu záměru, včetně opatření týkajících se připravenosti na mimořádné situace podle kapitoly II a reakcí na ně</w:t>
      </w:r>
    </w:p>
    <w:p w14:paraId="0E608BED" w14:textId="77777777" w:rsidR="00ED0594" w:rsidRPr="005C06B5" w:rsidRDefault="00ED0594" w:rsidP="006B729D">
      <w:pPr>
        <w:pStyle w:val="Odstavecseseznamem"/>
        <w:numPr>
          <w:ilvl w:val="0"/>
          <w:numId w:val="17"/>
        </w:numPr>
        <w:overflowPunct w:val="0"/>
        <w:autoSpaceDE w:val="0"/>
        <w:autoSpaceDN w:val="0"/>
        <w:adjustRightInd w:val="0"/>
        <w:spacing w:line="240" w:lineRule="auto"/>
        <w:ind w:left="1134" w:hanging="425"/>
        <w:jc w:val="both"/>
        <w:rPr>
          <w:rFonts w:ascii="Arial" w:eastAsia="Calibri" w:hAnsi="Arial" w:cs="Arial"/>
          <w:b w:val="0"/>
          <w:bCs/>
          <w:sz w:val="22"/>
          <w:szCs w:val="22"/>
        </w:rPr>
      </w:pPr>
      <w:r w:rsidRPr="005C06B5">
        <w:rPr>
          <w:rFonts w:ascii="Arial" w:eastAsia="Calibri" w:hAnsi="Arial" w:cs="Arial"/>
          <w:b w:val="0"/>
          <w:bCs/>
          <w:sz w:val="22"/>
          <w:szCs w:val="22"/>
        </w:rPr>
        <w:t>Charakteristika použitých metod prognózování a výchozích předpokladů a důkazů pro zjištění a hodnocení významných vlivů záměru na životní prostředí</w:t>
      </w:r>
    </w:p>
    <w:p w14:paraId="28E4C244" w14:textId="77777777" w:rsidR="00ED0594" w:rsidRPr="005C06B5" w:rsidRDefault="00ED0594" w:rsidP="006B729D">
      <w:pPr>
        <w:pStyle w:val="Odstavecseseznamem"/>
        <w:numPr>
          <w:ilvl w:val="0"/>
          <w:numId w:val="17"/>
        </w:numPr>
        <w:overflowPunct w:val="0"/>
        <w:autoSpaceDE w:val="0"/>
        <w:autoSpaceDN w:val="0"/>
        <w:adjustRightInd w:val="0"/>
        <w:spacing w:line="240" w:lineRule="auto"/>
        <w:ind w:left="1134" w:hanging="425"/>
        <w:jc w:val="both"/>
        <w:rPr>
          <w:rFonts w:ascii="Arial" w:eastAsia="Calibri" w:hAnsi="Arial" w:cs="Arial"/>
          <w:b w:val="0"/>
          <w:bCs/>
          <w:sz w:val="22"/>
          <w:szCs w:val="22"/>
        </w:rPr>
      </w:pPr>
      <w:r w:rsidRPr="005C06B5">
        <w:rPr>
          <w:rFonts w:ascii="Arial" w:eastAsia="Calibri" w:hAnsi="Arial" w:cs="Arial"/>
          <w:b w:val="0"/>
          <w:bCs/>
          <w:sz w:val="22"/>
          <w:szCs w:val="22"/>
        </w:rPr>
        <w:lastRenderedPageBreak/>
        <w:t>Charakteristika všech obtíží (technických nedostatků nebo nedostatků ve znalostech), které se vyskytly při zpracování dokumentace, a hlavních nejistot z nich plynoucích</w:t>
      </w:r>
    </w:p>
    <w:p w14:paraId="6AFD62E6" w14:textId="77777777" w:rsidR="00ED0594" w:rsidRPr="005C06B5" w:rsidRDefault="00ED0594" w:rsidP="00ED0594">
      <w:pPr>
        <w:jc w:val="both"/>
        <w:rPr>
          <w:rFonts w:ascii="Arial" w:eastAsia="Calibri" w:hAnsi="Arial" w:cs="Arial"/>
          <w:sz w:val="22"/>
          <w:szCs w:val="22"/>
        </w:rPr>
      </w:pPr>
      <w:r w:rsidRPr="005C06B5">
        <w:rPr>
          <w:rFonts w:ascii="Arial" w:eastAsia="Calibri" w:hAnsi="Arial" w:cs="Arial"/>
          <w:sz w:val="22"/>
          <w:szCs w:val="22"/>
        </w:rPr>
        <w:t xml:space="preserve"> </w:t>
      </w:r>
    </w:p>
    <w:p w14:paraId="15C7F43D" w14:textId="77777777" w:rsidR="00ED0594" w:rsidRPr="005C06B5" w:rsidRDefault="00ED0594" w:rsidP="00ED0594">
      <w:pPr>
        <w:ind w:firstLine="708"/>
        <w:jc w:val="both"/>
        <w:rPr>
          <w:rFonts w:ascii="Arial" w:eastAsia="Calibri" w:hAnsi="Arial" w:cs="Arial"/>
          <w:sz w:val="22"/>
          <w:szCs w:val="22"/>
        </w:rPr>
      </w:pPr>
      <w:r w:rsidRPr="005C06B5">
        <w:rPr>
          <w:rFonts w:ascii="Arial" w:eastAsia="Calibri" w:hAnsi="Arial" w:cs="Arial"/>
          <w:sz w:val="22"/>
          <w:szCs w:val="22"/>
        </w:rPr>
        <w:t>ČÁST E</w:t>
      </w:r>
    </w:p>
    <w:p w14:paraId="32F1842E" w14:textId="77777777" w:rsidR="00ED0594" w:rsidRPr="005C06B5" w:rsidRDefault="00ED0594" w:rsidP="00ED0594">
      <w:pPr>
        <w:ind w:firstLine="708"/>
        <w:jc w:val="both"/>
        <w:rPr>
          <w:rFonts w:ascii="Arial" w:eastAsia="Calibri" w:hAnsi="Arial" w:cs="Arial"/>
          <w:sz w:val="22"/>
          <w:szCs w:val="22"/>
        </w:rPr>
      </w:pPr>
      <w:r w:rsidRPr="005C06B5">
        <w:rPr>
          <w:rFonts w:ascii="Arial" w:eastAsia="Calibri" w:hAnsi="Arial" w:cs="Arial"/>
          <w:sz w:val="22"/>
          <w:szCs w:val="22"/>
        </w:rPr>
        <w:t>POROVNÁNÍ VARIANT ŘEŠENÍ ZÁMĚRU (pokud byly předloženy)</w:t>
      </w:r>
    </w:p>
    <w:p w14:paraId="76689F24" w14:textId="77777777" w:rsidR="00ED0594" w:rsidRPr="005C06B5" w:rsidRDefault="00ED0594" w:rsidP="00ED0594">
      <w:pPr>
        <w:jc w:val="both"/>
        <w:rPr>
          <w:rFonts w:ascii="Arial" w:eastAsia="Calibri" w:hAnsi="Arial" w:cs="Arial"/>
          <w:sz w:val="22"/>
          <w:szCs w:val="22"/>
        </w:rPr>
      </w:pPr>
    </w:p>
    <w:p w14:paraId="26AE1E64" w14:textId="77777777" w:rsidR="00ED0594" w:rsidRPr="005C06B5" w:rsidRDefault="00ED0594" w:rsidP="00ED0594">
      <w:pPr>
        <w:ind w:left="708"/>
        <w:jc w:val="both"/>
        <w:rPr>
          <w:rFonts w:ascii="Arial" w:eastAsia="Calibri" w:hAnsi="Arial" w:cs="Arial"/>
          <w:sz w:val="22"/>
          <w:szCs w:val="22"/>
        </w:rPr>
      </w:pPr>
      <w:r w:rsidRPr="005C06B5">
        <w:rPr>
          <w:rFonts w:ascii="Arial" w:eastAsia="Calibri" w:hAnsi="Arial" w:cs="Arial"/>
          <w:sz w:val="22"/>
          <w:szCs w:val="22"/>
        </w:rPr>
        <w:t>Údaje podle částí B, C, D, F, G a H se uvádějí v přiměřeném rozsahu pro každou oznamovatelem předloženou variantu řešení záměru</w:t>
      </w:r>
    </w:p>
    <w:p w14:paraId="00D0B4FA" w14:textId="77777777" w:rsidR="00ED0594" w:rsidRPr="005C06B5" w:rsidRDefault="00ED0594" w:rsidP="00ED0594">
      <w:pPr>
        <w:jc w:val="both"/>
        <w:rPr>
          <w:rFonts w:ascii="Arial" w:eastAsia="Calibri" w:hAnsi="Arial" w:cs="Arial"/>
          <w:sz w:val="22"/>
          <w:szCs w:val="22"/>
        </w:rPr>
      </w:pPr>
      <w:r w:rsidRPr="005C06B5">
        <w:rPr>
          <w:rFonts w:ascii="Arial" w:eastAsia="Calibri" w:hAnsi="Arial" w:cs="Arial"/>
          <w:sz w:val="22"/>
          <w:szCs w:val="22"/>
        </w:rPr>
        <w:t xml:space="preserve"> </w:t>
      </w:r>
    </w:p>
    <w:p w14:paraId="61BB9BB5" w14:textId="77777777" w:rsidR="00ED0594" w:rsidRPr="005C06B5" w:rsidRDefault="00ED0594" w:rsidP="00ED0594">
      <w:pPr>
        <w:ind w:firstLine="708"/>
        <w:jc w:val="both"/>
        <w:rPr>
          <w:rFonts w:ascii="Arial" w:eastAsia="Calibri" w:hAnsi="Arial" w:cs="Arial"/>
          <w:sz w:val="22"/>
          <w:szCs w:val="22"/>
        </w:rPr>
      </w:pPr>
      <w:r w:rsidRPr="005C06B5">
        <w:rPr>
          <w:rFonts w:ascii="Arial" w:eastAsia="Calibri" w:hAnsi="Arial" w:cs="Arial"/>
          <w:sz w:val="22"/>
          <w:szCs w:val="22"/>
        </w:rPr>
        <w:t>ČÁST F</w:t>
      </w:r>
    </w:p>
    <w:p w14:paraId="75515421" w14:textId="77777777" w:rsidR="00ED0594" w:rsidRPr="005C06B5" w:rsidRDefault="00ED0594" w:rsidP="00ED0594">
      <w:pPr>
        <w:jc w:val="both"/>
        <w:rPr>
          <w:rFonts w:ascii="Arial" w:eastAsia="Calibri" w:hAnsi="Arial" w:cs="Arial"/>
          <w:sz w:val="22"/>
          <w:szCs w:val="22"/>
        </w:rPr>
      </w:pPr>
      <w:r w:rsidRPr="005C06B5">
        <w:rPr>
          <w:rFonts w:ascii="Arial" w:eastAsia="Calibri" w:hAnsi="Arial" w:cs="Arial"/>
          <w:sz w:val="22"/>
          <w:szCs w:val="22"/>
        </w:rPr>
        <w:t xml:space="preserve"> </w:t>
      </w:r>
    </w:p>
    <w:p w14:paraId="4C157870" w14:textId="77777777" w:rsidR="00ED0594" w:rsidRPr="005C06B5" w:rsidRDefault="00ED0594" w:rsidP="00ED0594">
      <w:pPr>
        <w:ind w:firstLine="708"/>
        <w:jc w:val="both"/>
        <w:rPr>
          <w:rFonts w:ascii="Arial" w:eastAsia="Calibri" w:hAnsi="Arial" w:cs="Arial"/>
          <w:sz w:val="22"/>
          <w:szCs w:val="22"/>
        </w:rPr>
      </w:pPr>
      <w:r w:rsidRPr="005C06B5">
        <w:rPr>
          <w:rFonts w:ascii="Arial" w:eastAsia="Calibri" w:hAnsi="Arial" w:cs="Arial"/>
          <w:sz w:val="22"/>
          <w:szCs w:val="22"/>
        </w:rPr>
        <w:t xml:space="preserve">ZÁVĚR </w:t>
      </w:r>
    </w:p>
    <w:p w14:paraId="6EBA43AA" w14:textId="77777777" w:rsidR="00ED0594" w:rsidRPr="005C06B5" w:rsidRDefault="00ED0594" w:rsidP="00ED0594">
      <w:pPr>
        <w:jc w:val="both"/>
        <w:rPr>
          <w:rFonts w:ascii="Arial" w:eastAsia="Calibri" w:hAnsi="Arial" w:cs="Arial"/>
          <w:sz w:val="22"/>
          <w:szCs w:val="22"/>
        </w:rPr>
      </w:pPr>
      <w:r w:rsidRPr="005C06B5">
        <w:rPr>
          <w:rFonts w:ascii="Arial" w:eastAsia="Calibri" w:hAnsi="Arial" w:cs="Arial"/>
          <w:sz w:val="22"/>
          <w:szCs w:val="22"/>
        </w:rPr>
        <w:t xml:space="preserve"> </w:t>
      </w:r>
    </w:p>
    <w:p w14:paraId="7AC2CEEF" w14:textId="77777777" w:rsidR="00ED0594" w:rsidRPr="005C06B5" w:rsidRDefault="00ED0594" w:rsidP="00ED0594">
      <w:pPr>
        <w:ind w:firstLine="708"/>
        <w:jc w:val="both"/>
        <w:rPr>
          <w:rFonts w:ascii="Arial" w:eastAsia="Calibri" w:hAnsi="Arial" w:cs="Arial"/>
          <w:sz w:val="22"/>
          <w:szCs w:val="22"/>
        </w:rPr>
      </w:pPr>
      <w:r w:rsidRPr="005C06B5">
        <w:rPr>
          <w:rFonts w:ascii="Arial" w:eastAsia="Calibri" w:hAnsi="Arial" w:cs="Arial"/>
          <w:sz w:val="22"/>
          <w:szCs w:val="22"/>
        </w:rPr>
        <w:t>ČÁST G</w:t>
      </w:r>
    </w:p>
    <w:p w14:paraId="1E89A288" w14:textId="77777777" w:rsidR="00ED0594" w:rsidRPr="005C06B5" w:rsidRDefault="00ED0594" w:rsidP="00ED0594">
      <w:pPr>
        <w:jc w:val="both"/>
        <w:rPr>
          <w:rFonts w:ascii="Arial" w:eastAsia="Calibri" w:hAnsi="Arial" w:cs="Arial"/>
          <w:sz w:val="22"/>
          <w:szCs w:val="22"/>
        </w:rPr>
      </w:pPr>
      <w:r w:rsidRPr="005C06B5">
        <w:rPr>
          <w:rFonts w:ascii="Arial" w:eastAsia="Calibri" w:hAnsi="Arial" w:cs="Arial"/>
          <w:sz w:val="22"/>
          <w:szCs w:val="22"/>
        </w:rPr>
        <w:t xml:space="preserve"> </w:t>
      </w:r>
      <w:r w:rsidRPr="005C06B5">
        <w:rPr>
          <w:rFonts w:ascii="Arial" w:eastAsia="Calibri" w:hAnsi="Arial" w:cs="Arial"/>
          <w:sz w:val="22"/>
          <w:szCs w:val="22"/>
        </w:rPr>
        <w:tab/>
        <w:t>VŠEOBECNĚ SROZUMITELNÉ SHRNUTÍ NETECHNICKÉHO CHARAKTERU</w:t>
      </w:r>
    </w:p>
    <w:p w14:paraId="212D110D" w14:textId="77777777" w:rsidR="00ED0594" w:rsidRPr="005C06B5" w:rsidRDefault="00ED0594" w:rsidP="00ED0594">
      <w:pPr>
        <w:jc w:val="both"/>
        <w:rPr>
          <w:rFonts w:ascii="Arial" w:eastAsia="Calibri" w:hAnsi="Arial" w:cs="Arial"/>
          <w:sz w:val="22"/>
          <w:szCs w:val="22"/>
        </w:rPr>
      </w:pPr>
    </w:p>
    <w:p w14:paraId="58F3EACD" w14:textId="77777777" w:rsidR="00ED0594" w:rsidRPr="005C06B5" w:rsidRDefault="00ED0594" w:rsidP="00ED0594">
      <w:pPr>
        <w:ind w:firstLine="708"/>
        <w:jc w:val="both"/>
        <w:rPr>
          <w:rFonts w:ascii="Arial" w:eastAsia="Calibri" w:hAnsi="Arial" w:cs="Arial"/>
          <w:sz w:val="22"/>
          <w:szCs w:val="22"/>
        </w:rPr>
      </w:pPr>
      <w:r w:rsidRPr="005C06B5">
        <w:rPr>
          <w:rFonts w:ascii="Arial" w:eastAsia="Calibri" w:hAnsi="Arial" w:cs="Arial"/>
          <w:sz w:val="22"/>
          <w:szCs w:val="22"/>
        </w:rPr>
        <w:t>ČÁST H</w:t>
      </w:r>
    </w:p>
    <w:p w14:paraId="20839477" w14:textId="77777777" w:rsidR="00ED0594" w:rsidRPr="005C06B5" w:rsidRDefault="00ED0594" w:rsidP="00ED0594">
      <w:pPr>
        <w:jc w:val="both"/>
        <w:rPr>
          <w:rFonts w:ascii="Arial" w:eastAsia="Calibri" w:hAnsi="Arial" w:cs="Arial"/>
          <w:sz w:val="22"/>
          <w:szCs w:val="22"/>
        </w:rPr>
      </w:pPr>
      <w:r w:rsidRPr="005C06B5">
        <w:rPr>
          <w:rFonts w:ascii="Arial" w:eastAsia="Calibri" w:hAnsi="Arial" w:cs="Arial"/>
          <w:sz w:val="22"/>
          <w:szCs w:val="22"/>
        </w:rPr>
        <w:t xml:space="preserve"> </w:t>
      </w:r>
    </w:p>
    <w:p w14:paraId="72E35279" w14:textId="77777777" w:rsidR="00ED0594" w:rsidRPr="005C06B5" w:rsidRDefault="00ED0594" w:rsidP="00ED0594">
      <w:pPr>
        <w:ind w:firstLine="708"/>
        <w:jc w:val="both"/>
        <w:rPr>
          <w:rFonts w:ascii="Arial" w:eastAsia="Calibri" w:hAnsi="Arial" w:cs="Arial"/>
          <w:sz w:val="22"/>
          <w:szCs w:val="22"/>
        </w:rPr>
      </w:pPr>
      <w:r w:rsidRPr="005C06B5">
        <w:rPr>
          <w:rFonts w:ascii="Arial" w:eastAsia="Calibri" w:hAnsi="Arial" w:cs="Arial"/>
          <w:sz w:val="22"/>
          <w:szCs w:val="22"/>
        </w:rPr>
        <w:t xml:space="preserve">PŘÍLOHY </w:t>
      </w:r>
    </w:p>
    <w:p w14:paraId="15DFE378" w14:textId="77777777" w:rsidR="00ED0594" w:rsidRPr="005C06B5" w:rsidRDefault="00ED0594" w:rsidP="00ED0594">
      <w:pPr>
        <w:ind w:firstLine="708"/>
        <w:jc w:val="both"/>
        <w:rPr>
          <w:rFonts w:ascii="Arial" w:eastAsia="Calibri" w:hAnsi="Arial" w:cs="Arial"/>
          <w:sz w:val="22"/>
          <w:szCs w:val="22"/>
        </w:rPr>
      </w:pPr>
      <w:r w:rsidRPr="005C06B5">
        <w:rPr>
          <w:rFonts w:ascii="Arial" w:eastAsia="Calibri" w:hAnsi="Arial" w:cs="Arial"/>
          <w:sz w:val="22"/>
          <w:szCs w:val="22"/>
        </w:rPr>
        <w:t>Přílohy mapové, obrazové, grafické apod.:</w:t>
      </w:r>
    </w:p>
    <w:p w14:paraId="492641A5" w14:textId="77777777" w:rsidR="00ED0594" w:rsidRPr="005C06B5" w:rsidRDefault="00ED0594" w:rsidP="00ED0594">
      <w:pPr>
        <w:ind w:left="708"/>
        <w:jc w:val="both"/>
        <w:rPr>
          <w:rFonts w:ascii="Arial" w:eastAsia="Calibri" w:hAnsi="Arial" w:cs="Arial"/>
          <w:sz w:val="22"/>
          <w:szCs w:val="22"/>
        </w:rPr>
      </w:pPr>
      <w:r w:rsidRPr="005C06B5">
        <w:rPr>
          <w:rFonts w:ascii="Arial" w:eastAsia="Calibri" w:hAnsi="Arial" w:cs="Arial"/>
          <w:sz w:val="22"/>
          <w:szCs w:val="22"/>
        </w:rPr>
        <w:t>Stanovisko   orgánu   ochrany   přírody, pokud   je   vyžadováno   podle   §   45i   odst. 1 zákona   o   ochraně   přírody   a   krajiny:</w:t>
      </w:r>
    </w:p>
    <w:p w14:paraId="5BB1229E" w14:textId="77777777" w:rsidR="00ED0594" w:rsidRPr="005C06B5" w:rsidRDefault="00ED0594" w:rsidP="00ED0594">
      <w:pPr>
        <w:ind w:firstLine="708"/>
        <w:jc w:val="both"/>
        <w:rPr>
          <w:rFonts w:ascii="Arial" w:eastAsia="Calibri" w:hAnsi="Arial" w:cs="Arial"/>
          <w:sz w:val="22"/>
          <w:szCs w:val="22"/>
        </w:rPr>
      </w:pPr>
      <w:r w:rsidRPr="005C06B5">
        <w:rPr>
          <w:rFonts w:ascii="Arial" w:eastAsia="Calibri" w:hAnsi="Arial" w:cs="Arial"/>
          <w:sz w:val="22"/>
          <w:szCs w:val="22"/>
        </w:rPr>
        <w:t>Referenční   seznam   použitých   zdrojů:</w:t>
      </w:r>
    </w:p>
    <w:p w14:paraId="3589F2C6" w14:textId="77777777" w:rsidR="00ED0594" w:rsidRPr="005C06B5" w:rsidRDefault="00ED0594" w:rsidP="00ED0594">
      <w:pPr>
        <w:ind w:firstLine="708"/>
        <w:jc w:val="both"/>
        <w:rPr>
          <w:rFonts w:ascii="Arial" w:eastAsia="Calibri" w:hAnsi="Arial" w:cs="Arial"/>
          <w:sz w:val="22"/>
          <w:szCs w:val="22"/>
        </w:rPr>
      </w:pPr>
      <w:r w:rsidRPr="005C06B5">
        <w:rPr>
          <w:rFonts w:ascii="Arial" w:eastAsia="Calibri" w:hAnsi="Arial" w:cs="Arial"/>
          <w:sz w:val="22"/>
          <w:szCs w:val="22"/>
        </w:rPr>
        <w:t>Datum   zpracování   dokumentace:</w:t>
      </w:r>
    </w:p>
    <w:p w14:paraId="08335493" w14:textId="77777777" w:rsidR="00ED0594" w:rsidRPr="005C06B5" w:rsidRDefault="00ED0594" w:rsidP="00ED0594">
      <w:pPr>
        <w:ind w:left="708"/>
        <w:rPr>
          <w:rFonts w:ascii="Arial" w:eastAsia="Calibri" w:hAnsi="Arial" w:cs="Arial"/>
          <w:sz w:val="22"/>
          <w:szCs w:val="22"/>
        </w:rPr>
      </w:pPr>
      <w:r w:rsidRPr="005C06B5">
        <w:rPr>
          <w:rFonts w:ascii="Arial" w:eastAsia="Calibri" w:hAnsi="Arial" w:cs="Arial"/>
          <w:sz w:val="22"/>
          <w:szCs w:val="22"/>
        </w:rPr>
        <w:t>Jméno, příjmení, bydliště a telefon zpracovatele dokumentace a osob, které se podílely   na   zpracování   dokumentace:</w:t>
      </w:r>
    </w:p>
    <w:p w14:paraId="3440392F" w14:textId="77777777" w:rsidR="00ED0594" w:rsidRPr="005C06B5" w:rsidRDefault="00ED0594" w:rsidP="00ED0594">
      <w:pPr>
        <w:ind w:firstLine="708"/>
        <w:jc w:val="both"/>
        <w:rPr>
          <w:rFonts w:ascii="Arial" w:hAnsi="Arial" w:cs="Arial"/>
          <w:sz w:val="22"/>
          <w:szCs w:val="22"/>
        </w:rPr>
      </w:pPr>
      <w:r w:rsidRPr="005C06B5">
        <w:rPr>
          <w:rFonts w:ascii="Arial" w:eastAsia="Calibri" w:hAnsi="Arial" w:cs="Arial"/>
          <w:sz w:val="22"/>
          <w:szCs w:val="22"/>
        </w:rPr>
        <w:t>Podpis   zpracovatele   dokumentace.</w:t>
      </w:r>
    </w:p>
    <w:p w14:paraId="1EDE993E" w14:textId="77777777" w:rsidR="00ED0594" w:rsidRPr="00072023" w:rsidRDefault="00ED0594" w:rsidP="00ED0594">
      <w:pPr>
        <w:jc w:val="both"/>
        <w:rPr>
          <w:rFonts w:ascii="Arial" w:hAnsi="Arial" w:cs="Arial"/>
          <w:color w:val="FF0000"/>
          <w:sz w:val="22"/>
          <w:szCs w:val="22"/>
        </w:rPr>
      </w:pPr>
    </w:p>
    <w:p w14:paraId="0EF43B59" w14:textId="210E1B8B" w:rsidR="00ED0594" w:rsidRPr="005C06B5" w:rsidRDefault="005C06B5" w:rsidP="00ED0594">
      <w:pPr>
        <w:jc w:val="both"/>
        <w:rPr>
          <w:rFonts w:ascii="Arial" w:hAnsi="Arial" w:cs="Arial"/>
          <w:b/>
          <w:bCs/>
          <w:sz w:val="22"/>
          <w:szCs w:val="22"/>
        </w:rPr>
      </w:pPr>
      <w:r>
        <w:rPr>
          <w:rFonts w:ascii="Arial" w:hAnsi="Arial" w:cs="Arial"/>
          <w:b/>
          <w:bCs/>
          <w:sz w:val="22"/>
          <w:szCs w:val="22"/>
        </w:rPr>
        <w:t>V</w:t>
      </w:r>
      <w:r w:rsidR="00ED0594" w:rsidRPr="005C06B5">
        <w:rPr>
          <w:rFonts w:ascii="Arial" w:hAnsi="Arial" w:cs="Arial"/>
          <w:b/>
          <w:bCs/>
          <w:sz w:val="22"/>
          <w:szCs w:val="22"/>
        </w:rPr>
        <w:t xml:space="preserve">e smyslu ustanovení § 3 odst. 1 ZJES v případě, je-li podle více právních předpisů vyžadován shodný údaj, postačí, uvede-li jej žadatel v žádosti pouze jednou. </w:t>
      </w:r>
    </w:p>
    <w:p w14:paraId="4A958A7E" w14:textId="77777777" w:rsidR="00ED0594" w:rsidRPr="00072023" w:rsidRDefault="00ED0594" w:rsidP="00ED0594">
      <w:pPr>
        <w:autoSpaceDE w:val="0"/>
        <w:autoSpaceDN w:val="0"/>
        <w:adjustRightInd w:val="0"/>
        <w:jc w:val="both"/>
        <w:rPr>
          <w:rFonts w:ascii="Arial" w:hAnsi="Arial" w:cs="Arial"/>
          <w:sz w:val="22"/>
          <w:szCs w:val="22"/>
        </w:rPr>
      </w:pPr>
    </w:p>
    <w:p w14:paraId="268E68EF" w14:textId="77777777" w:rsidR="004A5298" w:rsidRDefault="004A5298"/>
    <w:sectPr w:rsidR="004A5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E36"/>
    <w:multiLevelType w:val="hybridMultilevel"/>
    <w:tmpl w:val="265AA0A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042DDD"/>
    <w:multiLevelType w:val="hybridMultilevel"/>
    <w:tmpl w:val="047EC20A"/>
    <w:lvl w:ilvl="0" w:tplc="AC36298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C886077"/>
    <w:multiLevelType w:val="hybridMultilevel"/>
    <w:tmpl w:val="DC822194"/>
    <w:lvl w:ilvl="0" w:tplc="04050017">
      <w:start w:val="1"/>
      <w:numFmt w:val="lowerLetter"/>
      <w:lvlText w:val="%1)"/>
      <w:lvlJc w:val="left"/>
      <w:pPr>
        <w:ind w:left="5747" w:hanging="360"/>
      </w:pPr>
    </w:lvl>
    <w:lvl w:ilvl="1" w:tplc="04050019">
      <w:start w:val="1"/>
      <w:numFmt w:val="lowerLetter"/>
      <w:lvlText w:val="%2."/>
      <w:lvlJc w:val="left"/>
      <w:pPr>
        <w:ind w:left="6467" w:hanging="360"/>
      </w:pPr>
    </w:lvl>
    <w:lvl w:ilvl="2" w:tplc="0405001B">
      <w:start w:val="1"/>
      <w:numFmt w:val="lowerRoman"/>
      <w:lvlText w:val="%3."/>
      <w:lvlJc w:val="right"/>
      <w:pPr>
        <w:ind w:left="7187" w:hanging="180"/>
      </w:pPr>
    </w:lvl>
    <w:lvl w:ilvl="3" w:tplc="0405000F">
      <w:start w:val="1"/>
      <w:numFmt w:val="decimal"/>
      <w:lvlText w:val="%4."/>
      <w:lvlJc w:val="left"/>
      <w:pPr>
        <w:ind w:left="12617" w:hanging="360"/>
      </w:pPr>
    </w:lvl>
    <w:lvl w:ilvl="4" w:tplc="04050019">
      <w:start w:val="1"/>
      <w:numFmt w:val="lowerLetter"/>
      <w:lvlText w:val="%5."/>
      <w:lvlJc w:val="left"/>
      <w:pPr>
        <w:ind w:left="8627" w:hanging="360"/>
      </w:pPr>
    </w:lvl>
    <w:lvl w:ilvl="5" w:tplc="0405001B">
      <w:start w:val="1"/>
      <w:numFmt w:val="lowerRoman"/>
      <w:lvlText w:val="%6."/>
      <w:lvlJc w:val="right"/>
      <w:pPr>
        <w:ind w:left="9347" w:hanging="180"/>
      </w:pPr>
    </w:lvl>
    <w:lvl w:ilvl="6" w:tplc="0405000F">
      <w:start w:val="1"/>
      <w:numFmt w:val="decimal"/>
      <w:lvlText w:val="%7."/>
      <w:lvlJc w:val="left"/>
      <w:pPr>
        <w:ind w:left="10067" w:hanging="360"/>
      </w:pPr>
    </w:lvl>
    <w:lvl w:ilvl="7" w:tplc="04050019">
      <w:start w:val="1"/>
      <w:numFmt w:val="lowerLetter"/>
      <w:lvlText w:val="%8."/>
      <w:lvlJc w:val="left"/>
      <w:pPr>
        <w:ind w:left="10787" w:hanging="360"/>
      </w:pPr>
    </w:lvl>
    <w:lvl w:ilvl="8" w:tplc="0405001B">
      <w:start w:val="1"/>
      <w:numFmt w:val="lowerRoman"/>
      <w:lvlText w:val="%9."/>
      <w:lvlJc w:val="right"/>
      <w:pPr>
        <w:ind w:left="11507" w:hanging="180"/>
      </w:pPr>
    </w:lvl>
  </w:abstractNum>
  <w:abstractNum w:abstractNumId="3" w15:restartNumberingAfterBreak="0">
    <w:nsid w:val="0D214B23"/>
    <w:multiLevelType w:val="hybridMultilevel"/>
    <w:tmpl w:val="93BADB10"/>
    <w:lvl w:ilvl="0" w:tplc="69869FB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2D82CA6"/>
    <w:multiLevelType w:val="multilevel"/>
    <w:tmpl w:val="1FF67AC4"/>
    <w:lvl w:ilvl="0">
      <w:start w:val="1"/>
      <w:numFmt w:val="decimal"/>
      <w:lvlText w:val="%1."/>
      <w:lvlJc w:val="left"/>
      <w:pPr>
        <w:ind w:left="360" w:hanging="360"/>
      </w:pPr>
      <w:rPr>
        <w:b/>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690D5D"/>
    <w:multiLevelType w:val="hybridMultilevel"/>
    <w:tmpl w:val="91922AD0"/>
    <w:lvl w:ilvl="0" w:tplc="86DC49E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C5B172F"/>
    <w:multiLevelType w:val="hybridMultilevel"/>
    <w:tmpl w:val="8C24D886"/>
    <w:lvl w:ilvl="0" w:tplc="04050017">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7" w15:restartNumberingAfterBreak="0">
    <w:nsid w:val="1DA85FA9"/>
    <w:multiLevelType w:val="hybridMultilevel"/>
    <w:tmpl w:val="66682D64"/>
    <w:lvl w:ilvl="0" w:tplc="BED0D470">
      <w:start w:val="1"/>
      <w:numFmt w:val="lowerLetter"/>
      <w:lvlText w:val="%1)"/>
      <w:lvlJc w:val="left"/>
      <w:pPr>
        <w:ind w:left="1778" w:hanging="360"/>
      </w:pPr>
      <w:rPr>
        <w:color w:val="auto"/>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8" w15:restartNumberingAfterBreak="0">
    <w:nsid w:val="27E64B95"/>
    <w:multiLevelType w:val="hybridMultilevel"/>
    <w:tmpl w:val="EB6E6A48"/>
    <w:lvl w:ilvl="0" w:tplc="6DB2B76A">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9" w15:restartNumberingAfterBreak="0">
    <w:nsid w:val="2C806D8E"/>
    <w:multiLevelType w:val="hybridMultilevel"/>
    <w:tmpl w:val="6B22775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D1B0E77"/>
    <w:multiLevelType w:val="hybridMultilevel"/>
    <w:tmpl w:val="582638FE"/>
    <w:lvl w:ilvl="0" w:tplc="44AE3D20">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1" w15:restartNumberingAfterBreak="0">
    <w:nsid w:val="2D537704"/>
    <w:multiLevelType w:val="hybridMultilevel"/>
    <w:tmpl w:val="3818840E"/>
    <w:lvl w:ilvl="0" w:tplc="04050017">
      <w:start w:val="1"/>
      <w:numFmt w:val="lowerLetter"/>
      <w:lvlText w:val="%1)"/>
      <w:lvlJc w:val="left"/>
      <w:pPr>
        <w:ind w:left="1797" w:hanging="360"/>
      </w:pPr>
      <w:rPr>
        <w:rFonts w:cs="Times New Roman"/>
      </w:rPr>
    </w:lvl>
    <w:lvl w:ilvl="1" w:tplc="04050019">
      <w:start w:val="1"/>
      <w:numFmt w:val="lowerLetter"/>
      <w:lvlText w:val="%2."/>
      <w:lvlJc w:val="left"/>
      <w:pPr>
        <w:ind w:left="2517" w:hanging="360"/>
      </w:pPr>
      <w:rPr>
        <w:rFonts w:cs="Times New Roman"/>
      </w:rPr>
    </w:lvl>
    <w:lvl w:ilvl="2" w:tplc="0405001B">
      <w:start w:val="1"/>
      <w:numFmt w:val="lowerRoman"/>
      <w:lvlText w:val="%3."/>
      <w:lvlJc w:val="right"/>
      <w:pPr>
        <w:ind w:left="3237" w:hanging="180"/>
      </w:pPr>
      <w:rPr>
        <w:rFonts w:cs="Times New Roman"/>
      </w:rPr>
    </w:lvl>
    <w:lvl w:ilvl="3" w:tplc="0405000F">
      <w:start w:val="1"/>
      <w:numFmt w:val="decimal"/>
      <w:lvlText w:val="%4."/>
      <w:lvlJc w:val="left"/>
      <w:pPr>
        <w:ind w:left="3957" w:hanging="360"/>
      </w:pPr>
      <w:rPr>
        <w:rFonts w:cs="Times New Roman"/>
      </w:rPr>
    </w:lvl>
    <w:lvl w:ilvl="4" w:tplc="04050019">
      <w:start w:val="1"/>
      <w:numFmt w:val="lowerLetter"/>
      <w:lvlText w:val="%5."/>
      <w:lvlJc w:val="left"/>
      <w:pPr>
        <w:ind w:left="4677" w:hanging="360"/>
      </w:pPr>
      <w:rPr>
        <w:rFonts w:cs="Times New Roman"/>
      </w:rPr>
    </w:lvl>
    <w:lvl w:ilvl="5" w:tplc="0405001B">
      <w:start w:val="1"/>
      <w:numFmt w:val="lowerRoman"/>
      <w:lvlText w:val="%6."/>
      <w:lvlJc w:val="right"/>
      <w:pPr>
        <w:ind w:left="5397" w:hanging="180"/>
      </w:pPr>
      <w:rPr>
        <w:rFonts w:cs="Times New Roman"/>
      </w:rPr>
    </w:lvl>
    <w:lvl w:ilvl="6" w:tplc="0405000F">
      <w:start w:val="1"/>
      <w:numFmt w:val="decimal"/>
      <w:lvlText w:val="%7."/>
      <w:lvlJc w:val="left"/>
      <w:pPr>
        <w:ind w:left="6117" w:hanging="360"/>
      </w:pPr>
      <w:rPr>
        <w:rFonts w:cs="Times New Roman"/>
      </w:rPr>
    </w:lvl>
    <w:lvl w:ilvl="7" w:tplc="04050019">
      <w:start w:val="1"/>
      <w:numFmt w:val="lowerLetter"/>
      <w:lvlText w:val="%8."/>
      <w:lvlJc w:val="left"/>
      <w:pPr>
        <w:ind w:left="6837" w:hanging="360"/>
      </w:pPr>
      <w:rPr>
        <w:rFonts w:cs="Times New Roman"/>
      </w:rPr>
    </w:lvl>
    <w:lvl w:ilvl="8" w:tplc="0405001B">
      <w:start w:val="1"/>
      <w:numFmt w:val="lowerRoman"/>
      <w:lvlText w:val="%9."/>
      <w:lvlJc w:val="right"/>
      <w:pPr>
        <w:ind w:left="7557" w:hanging="180"/>
      </w:pPr>
      <w:rPr>
        <w:rFonts w:cs="Times New Roman"/>
      </w:rPr>
    </w:lvl>
  </w:abstractNum>
  <w:abstractNum w:abstractNumId="12" w15:restartNumberingAfterBreak="0">
    <w:nsid w:val="3196722D"/>
    <w:multiLevelType w:val="hybridMultilevel"/>
    <w:tmpl w:val="C6C4E890"/>
    <w:lvl w:ilvl="0" w:tplc="DC1A92E4">
      <w:start w:val="1"/>
      <w:numFmt w:val="upperRoman"/>
      <w:lvlText w:val="%1."/>
      <w:lvlJc w:val="left"/>
      <w:pPr>
        <w:ind w:left="1713" w:hanging="72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15:restartNumberingAfterBreak="0">
    <w:nsid w:val="33557E6F"/>
    <w:multiLevelType w:val="hybridMultilevel"/>
    <w:tmpl w:val="AB7E6DF0"/>
    <w:lvl w:ilvl="0" w:tplc="96F0DBE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48640BA"/>
    <w:multiLevelType w:val="hybridMultilevel"/>
    <w:tmpl w:val="A4806106"/>
    <w:lvl w:ilvl="0" w:tplc="0B8085FC">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4044299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BF3999"/>
    <w:multiLevelType w:val="hybridMultilevel"/>
    <w:tmpl w:val="986872EE"/>
    <w:lvl w:ilvl="0" w:tplc="624C94A2">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47C524E7"/>
    <w:multiLevelType w:val="hybridMultilevel"/>
    <w:tmpl w:val="8C24D886"/>
    <w:lvl w:ilvl="0" w:tplc="04050017">
      <w:start w:val="1"/>
      <w:numFmt w:val="lowerLetter"/>
      <w:lvlText w:val="%1)"/>
      <w:lvlJc w:val="left"/>
      <w:pPr>
        <w:ind w:left="2346" w:hanging="360"/>
      </w:pPr>
    </w:lvl>
    <w:lvl w:ilvl="1" w:tplc="04050019" w:tentative="1">
      <w:start w:val="1"/>
      <w:numFmt w:val="lowerLetter"/>
      <w:lvlText w:val="%2."/>
      <w:lvlJc w:val="left"/>
      <w:pPr>
        <w:ind w:left="3066" w:hanging="360"/>
      </w:pPr>
    </w:lvl>
    <w:lvl w:ilvl="2" w:tplc="0405001B" w:tentative="1">
      <w:start w:val="1"/>
      <w:numFmt w:val="lowerRoman"/>
      <w:lvlText w:val="%3."/>
      <w:lvlJc w:val="right"/>
      <w:pPr>
        <w:ind w:left="3786" w:hanging="180"/>
      </w:pPr>
    </w:lvl>
    <w:lvl w:ilvl="3" w:tplc="0405000F" w:tentative="1">
      <w:start w:val="1"/>
      <w:numFmt w:val="decimal"/>
      <w:lvlText w:val="%4."/>
      <w:lvlJc w:val="left"/>
      <w:pPr>
        <w:ind w:left="4506" w:hanging="360"/>
      </w:pPr>
    </w:lvl>
    <w:lvl w:ilvl="4" w:tplc="04050019" w:tentative="1">
      <w:start w:val="1"/>
      <w:numFmt w:val="lowerLetter"/>
      <w:lvlText w:val="%5."/>
      <w:lvlJc w:val="left"/>
      <w:pPr>
        <w:ind w:left="5226" w:hanging="360"/>
      </w:pPr>
    </w:lvl>
    <w:lvl w:ilvl="5" w:tplc="0405001B" w:tentative="1">
      <w:start w:val="1"/>
      <w:numFmt w:val="lowerRoman"/>
      <w:lvlText w:val="%6."/>
      <w:lvlJc w:val="right"/>
      <w:pPr>
        <w:ind w:left="5946" w:hanging="180"/>
      </w:pPr>
    </w:lvl>
    <w:lvl w:ilvl="6" w:tplc="0405000F" w:tentative="1">
      <w:start w:val="1"/>
      <w:numFmt w:val="decimal"/>
      <w:lvlText w:val="%7."/>
      <w:lvlJc w:val="left"/>
      <w:pPr>
        <w:ind w:left="6666" w:hanging="360"/>
      </w:pPr>
    </w:lvl>
    <w:lvl w:ilvl="7" w:tplc="04050019" w:tentative="1">
      <w:start w:val="1"/>
      <w:numFmt w:val="lowerLetter"/>
      <w:lvlText w:val="%8."/>
      <w:lvlJc w:val="left"/>
      <w:pPr>
        <w:ind w:left="7386" w:hanging="360"/>
      </w:pPr>
    </w:lvl>
    <w:lvl w:ilvl="8" w:tplc="0405001B" w:tentative="1">
      <w:start w:val="1"/>
      <w:numFmt w:val="lowerRoman"/>
      <w:lvlText w:val="%9."/>
      <w:lvlJc w:val="right"/>
      <w:pPr>
        <w:ind w:left="8106" w:hanging="180"/>
      </w:pPr>
    </w:lvl>
  </w:abstractNum>
  <w:abstractNum w:abstractNumId="18" w15:restartNumberingAfterBreak="0">
    <w:nsid w:val="4E637BE5"/>
    <w:multiLevelType w:val="hybridMultilevel"/>
    <w:tmpl w:val="B98822E0"/>
    <w:lvl w:ilvl="0" w:tplc="A43C3F3E">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574B15A7"/>
    <w:multiLevelType w:val="hybridMultilevel"/>
    <w:tmpl w:val="CC069416"/>
    <w:lvl w:ilvl="0" w:tplc="FFFFFFFF">
      <w:start w:val="1"/>
      <w:numFmt w:val="decimal"/>
      <w:lvlText w:val="%1."/>
      <w:lvlJc w:val="left"/>
      <w:pPr>
        <w:tabs>
          <w:tab w:val="num" w:pos="360"/>
        </w:tabs>
        <w:ind w:left="360" w:hanging="360"/>
      </w:pPr>
      <w:rPr>
        <w:rFonts w:cs="Times New Roman"/>
        <w:b w:val="0"/>
        <w:bCs w:val="0"/>
      </w:rPr>
    </w:lvl>
    <w:lvl w:ilvl="1" w:tplc="FFFFFFFF">
      <w:start w:val="1"/>
      <w:numFmt w:val="lowerLetter"/>
      <w:lvlText w:val="%2."/>
      <w:lvlJc w:val="left"/>
      <w:pPr>
        <w:tabs>
          <w:tab w:val="num" w:pos="1080"/>
        </w:tabs>
        <w:ind w:left="1080" w:hanging="360"/>
      </w:pPr>
      <w:rPr>
        <w:rFonts w:ascii="Times New Roman" w:hAnsi="Times New Roman" w:cs="Times New Roman"/>
      </w:rPr>
    </w:lvl>
    <w:lvl w:ilvl="2" w:tplc="FFFFFFFF">
      <w:start w:val="1"/>
      <w:numFmt w:val="lowerRoman"/>
      <w:lvlText w:val="%3."/>
      <w:lvlJc w:val="right"/>
      <w:pPr>
        <w:tabs>
          <w:tab w:val="num" w:pos="1800"/>
        </w:tabs>
        <w:ind w:left="1800" w:hanging="180"/>
      </w:pPr>
      <w:rPr>
        <w:rFonts w:ascii="Times New Roman" w:hAnsi="Times New Roman" w:cs="Times New Roman"/>
      </w:rPr>
    </w:lvl>
    <w:lvl w:ilvl="3" w:tplc="FFFFFFFF">
      <w:start w:val="1"/>
      <w:numFmt w:val="decimal"/>
      <w:lvlText w:val="%4."/>
      <w:lvlJc w:val="left"/>
      <w:pPr>
        <w:tabs>
          <w:tab w:val="num" w:pos="2520"/>
        </w:tabs>
        <w:ind w:left="2520" w:hanging="360"/>
      </w:pPr>
      <w:rPr>
        <w:rFonts w:ascii="Times New Roman" w:hAnsi="Times New Roman" w:cs="Times New Roman"/>
      </w:rPr>
    </w:lvl>
    <w:lvl w:ilvl="4" w:tplc="FFFFFFFF">
      <w:start w:val="1"/>
      <w:numFmt w:val="lowerLetter"/>
      <w:lvlText w:val="%5."/>
      <w:lvlJc w:val="left"/>
      <w:pPr>
        <w:tabs>
          <w:tab w:val="num" w:pos="3240"/>
        </w:tabs>
        <w:ind w:left="3240" w:hanging="360"/>
      </w:pPr>
      <w:rPr>
        <w:rFonts w:ascii="Times New Roman" w:hAnsi="Times New Roman" w:cs="Times New Roman"/>
      </w:rPr>
    </w:lvl>
    <w:lvl w:ilvl="5" w:tplc="FFFFFFFF">
      <w:start w:val="1"/>
      <w:numFmt w:val="lowerRoman"/>
      <w:lvlText w:val="%6."/>
      <w:lvlJc w:val="right"/>
      <w:pPr>
        <w:tabs>
          <w:tab w:val="num" w:pos="3960"/>
        </w:tabs>
        <w:ind w:left="3960" w:hanging="180"/>
      </w:pPr>
      <w:rPr>
        <w:rFonts w:ascii="Times New Roman" w:hAnsi="Times New Roman" w:cs="Times New Roman"/>
      </w:rPr>
    </w:lvl>
    <w:lvl w:ilvl="6" w:tplc="FFFFFFFF">
      <w:start w:val="1"/>
      <w:numFmt w:val="decimal"/>
      <w:lvlText w:val="%7."/>
      <w:lvlJc w:val="left"/>
      <w:pPr>
        <w:tabs>
          <w:tab w:val="num" w:pos="4680"/>
        </w:tabs>
        <w:ind w:left="4680" w:hanging="360"/>
      </w:pPr>
      <w:rPr>
        <w:rFonts w:ascii="Times New Roman" w:hAnsi="Times New Roman" w:cs="Times New Roman"/>
      </w:rPr>
    </w:lvl>
    <w:lvl w:ilvl="7" w:tplc="FFFFFFFF">
      <w:start w:val="1"/>
      <w:numFmt w:val="lowerLetter"/>
      <w:lvlText w:val="%8."/>
      <w:lvlJc w:val="left"/>
      <w:pPr>
        <w:tabs>
          <w:tab w:val="num" w:pos="5400"/>
        </w:tabs>
        <w:ind w:left="5400" w:hanging="360"/>
      </w:pPr>
      <w:rPr>
        <w:rFonts w:ascii="Times New Roman" w:hAnsi="Times New Roman" w:cs="Times New Roman"/>
      </w:rPr>
    </w:lvl>
    <w:lvl w:ilvl="8" w:tplc="FFFFFFFF">
      <w:start w:val="1"/>
      <w:numFmt w:val="lowerRoman"/>
      <w:lvlText w:val="%9."/>
      <w:lvlJc w:val="right"/>
      <w:pPr>
        <w:tabs>
          <w:tab w:val="num" w:pos="6120"/>
        </w:tabs>
        <w:ind w:left="6120" w:hanging="180"/>
      </w:pPr>
      <w:rPr>
        <w:rFonts w:ascii="Times New Roman" w:hAnsi="Times New Roman" w:cs="Times New Roman"/>
      </w:rPr>
    </w:lvl>
  </w:abstractNum>
  <w:abstractNum w:abstractNumId="20" w15:restartNumberingAfterBreak="0">
    <w:nsid w:val="57A51E54"/>
    <w:multiLevelType w:val="hybridMultilevel"/>
    <w:tmpl w:val="8C24D886"/>
    <w:lvl w:ilvl="0" w:tplc="04050017">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1" w15:restartNumberingAfterBreak="0">
    <w:nsid w:val="59334C97"/>
    <w:multiLevelType w:val="hybridMultilevel"/>
    <w:tmpl w:val="6608BEFC"/>
    <w:lvl w:ilvl="0" w:tplc="40A68AA0">
      <w:start w:val="1"/>
      <w:numFmt w:val="lowerLetter"/>
      <w:lvlText w:val="%1)"/>
      <w:lvlJc w:val="left"/>
      <w:pPr>
        <w:ind w:left="2138" w:hanging="360"/>
      </w:pPr>
      <w:rPr>
        <w:rFonts w:ascii="Arial" w:hAnsi="Arial" w:cs="Arial" w:hint="default"/>
        <w:sz w:val="22"/>
        <w:szCs w:val="22"/>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2" w15:restartNumberingAfterBreak="0">
    <w:nsid w:val="5E6C2611"/>
    <w:multiLevelType w:val="multilevel"/>
    <w:tmpl w:val="2D14D550"/>
    <w:lvl w:ilvl="0">
      <w:start w:val="1"/>
      <w:numFmt w:val="decimal"/>
      <w:lvlText w:val="%1."/>
      <w:lvlJc w:val="left"/>
      <w:pPr>
        <w:ind w:left="360" w:hanging="360"/>
      </w:pPr>
    </w:lvl>
    <w:lvl w:ilvl="1">
      <w:start w:val="1"/>
      <w:numFmt w:val="decimal"/>
      <w:lvlText w:val="%1.%2."/>
      <w:lvlJc w:val="left"/>
      <w:pPr>
        <w:ind w:left="792" w:hanging="432"/>
      </w:pPr>
      <w:rPr>
        <w:b/>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A41048"/>
    <w:multiLevelType w:val="hybridMultilevel"/>
    <w:tmpl w:val="B4EEA81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76F4943"/>
    <w:multiLevelType w:val="hybridMultilevel"/>
    <w:tmpl w:val="BB0C5D7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7AA275C"/>
    <w:multiLevelType w:val="hybridMultilevel"/>
    <w:tmpl w:val="1574509A"/>
    <w:lvl w:ilvl="0" w:tplc="9C863E00">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67EF1995"/>
    <w:multiLevelType w:val="hybridMultilevel"/>
    <w:tmpl w:val="3564B8A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BEB2E2A"/>
    <w:multiLevelType w:val="hybridMultilevel"/>
    <w:tmpl w:val="8C24D886"/>
    <w:lvl w:ilvl="0" w:tplc="04050017">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num w:numId="1">
    <w:abstractNumId w:val="15"/>
  </w:num>
  <w:num w:numId="2">
    <w:abstractNumId w:val="16"/>
  </w:num>
  <w:num w:numId="3">
    <w:abstractNumId w:val="8"/>
  </w:num>
  <w:num w:numId="4">
    <w:abstractNumId w:val="22"/>
  </w:num>
  <w:num w:numId="5">
    <w:abstractNumId w:val="25"/>
  </w:num>
  <w:num w:numId="6">
    <w:abstractNumId w:val="18"/>
  </w:num>
  <w:num w:numId="7">
    <w:abstractNumId w:val="21"/>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4"/>
  </w:num>
  <w:num w:numId="16">
    <w:abstractNumId w:val="23"/>
  </w:num>
  <w:num w:numId="17">
    <w:abstractNumId w:val="12"/>
  </w:num>
  <w:num w:numId="18">
    <w:abstractNumId w:val="10"/>
  </w:num>
  <w:num w:numId="19">
    <w:abstractNumId w:val="13"/>
  </w:num>
  <w:num w:numId="20">
    <w:abstractNumId w:val="5"/>
  </w:num>
  <w:num w:numId="21">
    <w:abstractNumId w:val="1"/>
  </w:num>
  <w:num w:numId="22">
    <w:abstractNumId w:val="3"/>
  </w:num>
  <w:num w:numId="23">
    <w:abstractNumId w:val="14"/>
  </w:num>
  <w:num w:numId="24">
    <w:abstractNumId w:val="26"/>
  </w:num>
  <w:num w:numId="25">
    <w:abstractNumId w:val="9"/>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94"/>
    <w:rsid w:val="00050D52"/>
    <w:rsid w:val="002D29BF"/>
    <w:rsid w:val="002E5F13"/>
    <w:rsid w:val="003554A3"/>
    <w:rsid w:val="003659EF"/>
    <w:rsid w:val="00415CA5"/>
    <w:rsid w:val="00453D83"/>
    <w:rsid w:val="004A5298"/>
    <w:rsid w:val="005131B2"/>
    <w:rsid w:val="005C06B5"/>
    <w:rsid w:val="00697739"/>
    <w:rsid w:val="006B729D"/>
    <w:rsid w:val="00903BF1"/>
    <w:rsid w:val="00997772"/>
    <w:rsid w:val="00C12C0D"/>
    <w:rsid w:val="00C5086A"/>
    <w:rsid w:val="00CA3A1F"/>
    <w:rsid w:val="00DA7119"/>
    <w:rsid w:val="00EC34FC"/>
    <w:rsid w:val="00ED0594"/>
    <w:rsid w:val="00ED54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042D"/>
  <w15:chartTrackingRefBased/>
  <w15:docId w15:val="{0E14EA32-EE98-48EE-B05E-0C85EF63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059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ED0594"/>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D0594"/>
    <w:rPr>
      <w:rFonts w:ascii="Times New Roman" w:eastAsia="Times New Roman" w:hAnsi="Times New Roman" w:cs="Times New Roman"/>
      <w:b/>
      <w:bCs/>
      <w:kern w:val="36"/>
      <w:sz w:val="48"/>
      <w:szCs w:val="48"/>
      <w:lang w:eastAsia="cs-CZ"/>
    </w:rPr>
  </w:style>
  <w:style w:type="character" w:styleId="Hypertextovodkaz">
    <w:name w:val="Hyperlink"/>
    <w:uiPriority w:val="99"/>
    <w:rsid w:val="00ED0594"/>
    <w:rPr>
      <w:color w:val="0000FF"/>
      <w:u w:val="single"/>
    </w:rPr>
  </w:style>
  <w:style w:type="paragraph" w:styleId="Zhlav">
    <w:name w:val="header"/>
    <w:basedOn w:val="Normln"/>
    <w:link w:val="ZhlavChar"/>
    <w:uiPriority w:val="99"/>
    <w:rsid w:val="00ED0594"/>
    <w:pPr>
      <w:tabs>
        <w:tab w:val="center" w:pos="4536"/>
        <w:tab w:val="right" w:pos="9072"/>
      </w:tabs>
    </w:pPr>
  </w:style>
  <w:style w:type="character" w:customStyle="1" w:styleId="ZhlavChar">
    <w:name w:val="Záhlaví Char"/>
    <w:basedOn w:val="Standardnpsmoodstavce"/>
    <w:link w:val="Zhlav"/>
    <w:uiPriority w:val="99"/>
    <w:rsid w:val="00ED0594"/>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ED0594"/>
    <w:pPr>
      <w:tabs>
        <w:tab w:val="center" w:pos="4536"/>
        <w:tab w:val="right" w:pos="9072"/>
      </w:tabs>
    </w:pPr>
  </w:style>
  <w:style w:type="character" w:customStyle="1" w:styleId="ZpatChar">
    <w:name w:val="Zápatí Char"/>
    <w:basedOn w:val="Standardnpsmoodstavce"/>
    <w:link w:val="Zpat"/>
    <w:uiPriority w:val="99"/>
    <w:rsid w:val="00ED0594"/>
    <w:rPr>
      <w:rFonts w:ascii="Times New Roman" w:eastAsia="Times New Roman" w:hAnsi="Times New Roman" w:cs="Times New Roman"/>
      <w:sz w:val="24"/>
      <w:szCs w:val="24"/>
      <w:lang w:eastAsia="cs-CZ"/>
    </w:rPr>
  </w:style>
  <w:style w:type="character" w:styleId="slostrnky">
    <w:name w:val="page number"/>
    <w:basedOn w:val="Standardnpsmoodstavce"/>
    <w:rsid w:val="00ED0594"/>
  </w:style>
  <w:style w:type="paragraph" w:styleId="Textbubliny">
    <w:name w:val="Balloon Text"/>
    <w:basedOn w:val="Normln"/>
    <w:link w:val="TextbublinyChar"/>
    <w:semiHidden/>
    <w:rsid w:val="00ED0594"/>
    <w:rPr>
      <w:rFonts w:ascii="Tahoma" w:hAnsi="Tahoma" w:cs="Tahoma"/>
      <w:sz w:val="16"/>
      <w:szCs w:val="16"/>
    </w:rPr>
  </w:style>
  <w:style w:type="character" w:customStyle="1" w:styleId="TextbublinyChar">
    <w:name w:val="Text bubliny Char"/>
    <w:basedOn w:val="Standardnpsmoodstavce"/>
    <w:link w:val="Textbubliny"/>
    <w:semiHidden/>
    <w:rsid w:val="00ED0594"/>
    <w:rPr>
      <w:rFonts w:ascii="Tahoma" w:eastAsia="Times New Roman" w:hAnsi="Tahoma" w:cs="Tahoma"/>
      <w:sz w:val="16"/>
      <w:szCs w:val="16"/>
      <w:lang w:eastAsia="cs-CZ"/>
    </w:rPr>
  </w:style>
  <w:style w:type="paragraph" w:customStyle="1" w:styleId="Normln1">
    <w:name w:val="Normální1"/>
    <w:basedOn w:val="Normln"/>
    <w:rsid w:val="00ED0594"/>
    <w:pPr>
      <w:widowControl w:val="0"/>
      <w:suppressAutoHyphens/>
    </w:pPr>
    <w:rPr>
      <w:rFonts w:eastAsia="Lucida Sans Unicode"/>
      <w:kern w:val="1"/>
      <w:sz w:val="20"/>
    </w:rPr>
  </w:style>
  <w:style w:type="paragraph" w:customStyle="1" w:styleId="Styl1">
    <w:name w:val="Styl1"/>
    <w:basedOn w:val="Normln"/>
    <w:rsid w:val="00ED0594"/>
    <w:pPr>
      <w:overflowPunct w:val="0"/>
      <w:autoSpaceDE w:val="0"/>
      <w:autoSpaceDN w:val="0"/>
      <w:adjustRightInd w:val="0"/>
      <w:ind w:left="851"/>
      <w:textAlignment w:val="baseline"/>
    </w:pPr>
    <w:rPr>
      <w:szCs w:val="20"/>
    </w:rPr>
  </w:style>
  <w:style w:type="paragraph" w:customStyle="1" w:styleId="ZkladntextIMP">
    <w:name w:val="Základní text_IMP"/>
    <w:basedOn w:val="Normln"/>
    <w:rsid w:val="00ED0594"/>
    <w:pPr>
      <w:suppressAutoHyphens/>
      <w:overflowPunct w:val="0"/>
      <w:autoSpaceDE w:val="0"/>
      <w:autoSpaceDN w:val="0"/>
      <w:adjustRightInd w:val="0"/>
      <w:spacing w:line="276" w:lineRule="auto"/>
      <w:textAlignment w:val="baseline"/>
    </w:pPr>
    <w:rPr>
      <w:szCs w:val="20"/>
    </w:rPr>
  </w:style>
  <w:style w:type="paragraph" w:customStyle="1" w:styleId="NormlnZarovnatdobloku">
    <w:name w:val="Normální + Zarovnat do bloku"/>
    <w:basedOn w:val="Normln"/>
    <w:rsid w:val="00ED0594"/>
    <w:pPr>
      <w:jc w:val="both"/>
    </w:pPr>
  </w:style>
  <w:style w:type="paragraph" w:styleId="Zkladntext">
    <w:name w:val="Body Text"/>
    <w:basedOn w:val="Normln"/>
    <w:link w:val="ZkladntextChar"/>
    <w:rsid w:val="00ED0594"/>
    <w:pPr>
      <w:suppressAutoHyphens/>
      <w:jc w:val="both"/>
    </w:pPr>
    <w:rPr>
      <w:szCs w:val="20"/>
      <w:lang w:eastAsia="ar-SA"/>
    </w:rPr>
  </w:style>
  <w:style w:type="character" w:customStyle="1" w:styleId="ZkladntextChar">
    <w:name w:val="Základní text Char"/>
    <w:basedOn w:val="Standardnpsmoodstavce"/>
    <w:link w:val="Zkladntext"/>
    <w:rsid w:val="00ED0594"/>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ED0594"/>
    <w:pPr>
      <w:spacing w:line="360" w:lineRule="auto"/>
      <w:ind w:left="720"/>
      <w:contextualSpacing/>
    </w:pPr>
    <w:rPr>
      <w:b/>
    </w:rPr>
  </w:style>
  <w:style w:type="paragraph" w:customStyle="1" w:styleId="Podpisvedoucho">
    <w:name w:val="Podpis vedoucího"/>
    <w:uiPriority w:val="99"/>
    <w:rsid w:val="00ED0594"/>
    <w:pPr>
      <w:spacing w:after="0" w:line="240" w:lineRule="auto"/>
      <w:ind w:left="5954"/>
      <w:jc w:val="center"/>
    </w:pPr>
    <w:rPr>
      <w:rFonts w:ascii="Arial" w:eastAsia="Times New Roman" w:hAnsi="Arial" w:cs="Times New Roman"/>
      <w:noProof/>
      <w:sz w:val="20"/>
      <w:szCs w:val="20"/>
      <w:lang w:eastAsia="cs-CZ"/>
    </w:rPr>
  </w:style>
  <w:style w:type="character" w:styleId="Siln">
    <w:name w:val="Strong"/>
    <w:qFormat/>
    <w:rsid w:val="00ED0594"/>
    <w:rPr>
      <w:b/>
      <w:bCs/>
    </w:rPr>
  </w:style>
  <w:style w:type="paragraph" w:styleId="Bezmezer">
    <w:name w:val="No Spacing"/>
    <w:qFormat/>
    <w:rsid w:val="00ED0594"/>
    <w:pPr>
      <w:spacing w:after="0" w:line="240" w:lineRule="auto"/>
    </w:pPr>
    <w:rPr>
      <w:rFonts w:ascii="Arial" w:eastAsia="Batang" w:hAnsi="Arial" w:cs="Times New Roman"/>
      <w:szCs w:val="24"/>
      <w:lang w:eastAsia="cs-CZ"/>
    </w:rPr>
  </w:style>
  <w:style w:type="character" w:styleId="Odkaznakoment">
    <w:name w:val="annotation reference"/>
    <w:rsid w:val="00ED0594"/>
    <w:rPr>
      <w:sz w:val="16"/>
      <w:szCs w:val="16"/>
    </w:rPr>
  </w:style>
  <w:style w:type="paragraph" w:customStyle="1" w:styleId="Default">
    <w:name w:val="Default"/>
    <w:rsid w:val="00ED0594"/>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4226">
      <w:bodyDiv w:val="1"/>
      <w:marLeft w:val="0"/>
      <w:marRight w:val="0"/>
      <w:marTop w:val="0"/>
      <w:marBottom w:val="0"/>
      <w:divBdr>
        <w:top w:val="none" w:sz="0" w:space="0" w:color="auto"/>
        <w:left w:val="none" w:sz="0" w:space="0" w:color="auto"/>
        <w:bottom w:val="none" w:sz="0" w:space="0" w:color="auto"/>
        <w:right w:val="none" w:sz="0" w:space="0" w:color="auto"/>
      </w:divBdr>
    </w:div>
    <w:div w:id="1145466305">
      <w:bodyDiv w:val="1"/>
      <w:marLeft w:val="0"/>
      <w:marRight w:val="0"/>
      <w:marTop w:val="0"/>
      <w:marBottom w:val="0"/>
      <w:divBdr>
        <w:top w:val="none" w:sz="0" w:space="0" w:color="auto"/>
        <w:left w:val="none" w:sz="0" w:space="0" w:color="auto"/>
        <w:bottom w:val="none" w:sz="0" w:space="0" w:color="auto"/>
        <w:right w:val="none" w:sz="0" w:space="0" w:color="auto"/>
      </w:divBdr>
    </w:div>
    <w:div w:id="18716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pi.cz/products/lawText/1/77678/1/ASPI%253A/201/2012%20Sb.%2523P%25F8%25EDl/.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xt.codexis.cz/legislativa/CR10206" TargetMode="External"/><Relationship Id="rId5" Type="http://schemas.openxmlformats.org/officeDocument/2006/relationships/numbering" Target="numbering.xml"/><Relationship Id="rId10" Type="http://schemas.openxmlformats.org/officeDocument/2006/relationships/hyperlink" Target="https://next.codexis.cz/legislativa/CR6404?workspaceId=52ee6c7e-bf3c-407a-b14f-fb7519f1d8c2" TargetMode="External"/><Relationship Id="rId4" Type="http://schemas.openxmlformats.org/officeDocument/2006/relationships/customXml" Target="../customXml/item4.xml"/><Relationship Id="rId9" Type="http://schemas.openxmlformats.org/officeDocument/2006/relationships/hyperlink" Target="https://next.codexis.cz/legislativa/CR1742"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A3316B7A9F2DB47960734C0B533F135" ma:contentTypeVersion="0" ma:contentTypeDescription="Vytvoří nový dokument" ma:contentTypeScope="" ma:versionID="cd4e6dde75cc2608ca0fdad065b20323">
  <xsd:schema xmlns:xsd="http://www.w3.org/2001/XMLSchema" xmlns:xs="http://www.w3.org/2001/XMLSchema" xmlns:p="http://schemas.microsoft.com/office/2006/metadata/properties" targetNamespace="http://schemas.microsoft.com/office/2006/metadata/properties" ma:root="true" ma:fieldsID="defece581ab9fbc9383580a962e0376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28260-75BC-4C26-A62B-FB20F081300E}">
  <ds:schemaRefs>
    <ds:schemaRef ds:uri="http://schemas.microsoft.com/sharepoint/v3/contenttype/forms"/>
  </ds:schemaRefs>
</ds:datastoreItem>
</file>

<file path=customXml/itemProps2.xml><?xml version="1.0" encoding="utf-8"?>
<ds:datastoreItem xmlns:ds="http://schemas.openxmlformats.org/officeDocument/2006/customXml" ds:itemID="{608430CB-1C52-48D2-B2AE-152E99F78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6ABDBF-ED14-4678-B157-E8BB6167C2A1}">
  <ds:schemaRefs>
    <ds:schemaRef ds:uri="http://schemas.openxmlformats.org/officeDocument/2006/bibliography"/>
  </ds:schemaRefs>
</ds:datastoreItem>
</file>

<file path=customXml/itemProps4.xml><?xml version="1.0" encoding="utf-8"?>
<ds:datastoreItem xmlns:ds="http://schemas.openxmlformats.org/officeDocument/2006/customXml" ds:itemID="{48E795C0-24A8-4D11-AF20-A851C87DF706}">
  <ds:schemaRefs>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4861</Words>
  <Characters>28683</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Nosek Tomáš RNDr.</dc:creator>
  <cp:keywords/>
  <dc:description/>
  <cp:lastModifiedBy>Merunka Pavel Ing. Ph.D.</cp:lastModifiedBy>
  <cp:revision>2</cp:revision>
  <cp:lastPrinted>2025-02-05T11:45:00Z</cp:lastPrinted>
  <dcterms:created xsi:type="dcterms:W3CDTF">2025-02-11T13:27:00Z</dcterms:created>
  <dcterms:modified xsi:type="dcterms:W3CDTF">2025-02-11T13:27:00Z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0x0101006A3316B7A9F2DB47960734C0B533F135</vt:lpwstr>
  </property>
</Properties>
</file>